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DE3" w:rsidRDefault="003E1A54" w:rsidP="0092268A">
      <w:pPr>
        <w:widowControl/>
        <w:shd w:val="clear" w:color="auto" w:fill="FFFFFF"/>
        <w:jc w:val="center"/>
        <w:rPr>
          <w:rFonts w:ascii="方正小标宋简体" w:eastAsia="方正小标宋简体" w:hAnsi="宋体" w:cs="宋体"/>
          <w:bCs/>
          <w:color w:val="333333"/>
          <w:kern w:val="0"/>
          <w:sz w:val="36"/>
          <w:szCs w:val="36"/>
        </w:rPr>
      </w:pPr>
      <w:r>
        <w:rPr>
          <w:rFonts w:ascii="方正小标宋简体" w:eastAsia="方正小标宋简体" w:hAnsi="宋体" w:cs="宋体" w:hint="eastAsia"/>
          <w:bCs/>
          <w:color w:val="333333"/>
          <w:kern w:val="0"/>
          <w:sz w:val="36"/>
          <w:szCs w:val="36"/>
        </w:rPr>
        <w:t>吉林省气象</w:t>
      </w:r>
      <w:r w:rsidR="00063DE3">
        <w:rPr>
          <w:rFonts w:ascii="方正小标宋简体" w:eastAsia="方正小标宋简体" w:hAnsi="宋体" w:cs="宋体" w:hint="eastAsia"/>
          <w:bCs/>
          <w:color w:val="333333"/>
          <w:kern w:val="0"/>
          <w:sz w:val="36"/>
          <w:szCs w:val="36"/>
        </w:rPr>
        <w:t>部门</w:t>
      </w:r>
      <w:r>
        <w:rPr>
          <w:rFonts w:ascii="方正小标宋简体" w:eastAsia="方正小标宋简体" w:hAnsi="宋体" w:cs="宋体" w:hint="eastAsia"/>
          <w:bCs/>
          <w:color w:val="333333"/>
          <w:kern w:val="0"/>
          <w:sz w:val="36"/>
          <w:szCs w:val="36"/>
        </w:rPr>
        <w:t>2019年度</w:t>
      </w:r>
      <w:r w:rsidR="0092268A" w:rsidRPr="00663947">
        <w:rPr>
          <w:rFonts w:ascii="方正小标宋简体" w:eastAsia="方正小标宋简体" w:hAnsi="宋体" w:cs="宋体" w:hint="eastAsia"/>
          <w:bCs/>
          <w:color w:val="333333"/>
          <w:kern w:val="0"/>
          <w:sz w:val="36"/>
          <w:szCs w:val="36"/>
        </w:rPr>
        <w:t>政府信息公开</w:t>
      </w:r>
    </w:p>
    <w:p w:rsidR="0092268A" w:rsidRPr="00663947" w:rsidRDefault="0092268A" w:rsidP="0092268A">
      <w:pPr>
        <w:widowControl/>
        <w:shd w:val="clear" w:color="auto" w:fill="FFFFFF"/>
        <w:jc w:val="center"/>
        <w:rPr>
          <w:rFonts w:ascii="方正小标宋简体" w:eastAsia="方正小标宋简体" w:hAnsi="宋体" w:cs="宋体"/>
          <w:color w:val="333333"/>
          <w:kern w:val="0"/>
          <w:sz w:val="24"/>
          <w:szCs w:val="24"/>
        </w:rPr>
      </w:pPr>
      <w:r w:rsidRPr="00663947">
        <w:rPr>
          <w:rFonts w:ascii="方正小标宋简体" w:eastAsia="方正小标宋简体" w:hAnsi="宋体" w:cs="宋体" w:hint="eastAsia"/>
          <w:bCs/>
          <w:color w:val="333333"/>
          <w:kern w:val="0"/>
          <w:sz w:val="36"/>
          <w:szCs w:val="36"/>
        </w:rPr>
        <w:t>工作年度报告</w:t>
      </w:r>
    </w:p>
    <w:p w:rsidR="001E0926" w:rsidRDefault="001E0926" w:rsidP="000504B7">
      <w:pPr>
        <w:widowControl/>
        <w:shd w:val="clear" w:color="auto" w:fill="FFFFFF"/>
        <w:ind w:firstLineChars="200" w:firstLine="640"/>
        <w:jc w:val="left"/>
        <w:rPr>
          <w:rFonts w:ascii="仿宋" w:eastAsia="仿宋" w:hAnsi="仿宋" w:cs="Arial"/>
          <w:color w:val="000000"/>
          <w:kern w:val="0"/>
          <w:sz w:val="32"/>
          <w:szCs w:val="32"/>
        </w:rPr>
      </w:pPr>
      <w:r w:rsidRPr="00476973">
        <w:rPr>
          <w:rFonts w:ascii="仿宋" w:eastAsia="仿宋" w:hAnsi="仿宋" w:cs="Arial"/>
          <w:color w:val="000000"/>
          <w:kern w:val="0"/>
          <w:sz w:val="32"/>
          <w:szCs w:val="32"/>
        </w:rPr>
        <w:t>根据《中华人民共和国政府信息公开条例》</w:t>
      </w:r>
      <w:r>
        <w:rPr>
          <w:rFonts w:ascii="仿宋" w:eastAsia="仿宋" w:hAnsi="仿宋" w:cs="Arial" w:hint="eastAsia"/>
          <w:color w:val="000000"/>
          <w:kern w:val="0"/>
          <w:sz w:val="32"/>
          <w:szCs w:val="32"/>
        </w:rPr>
        <w:t>（国务院令711号）和《国务院办公厅政府信息和政务公开办公室关于工作年度报告有关事项的通知》（国办公开函[2019]60号）的有关规定，编制吉林省气象部门2019年度政府信息公开工作年度报告，并向社会发布。</w:t>
      </w:r>
      <w:r w:rsidR="000504B7" w:rsidRPr="000504B7">
        <w:rPr>
          <w:rFonts w:ascii="仿宋" w:eastAsia="仿宋" w:hAnsi="仿宋" w:cs="Arial" w:hint="eastAsia"/>
          <w:color w:val="000000"/>
          <w:kern w:val="0"/>
          <w:sz w:val="32"/>
          <w:szCs w:val="32"/>
        </w:rPr>
        <w:t>本报告由“总体情况”“主动公开政府信息情况”“收到和处理政府信息公开申请情况”“因政府信息公开工作被申请行政复议，提起行政诉讼情况”“政府信息公开工作存在的主要问题及改进情况”“其他需要报告的事项”六个部分组成。</w:t>
      </w:r>
    </w:p>
    <w:p w:rsidR="001E0926" w:rsidRPr="00476973" w:rsidRDefault="001E0926" w:rsidP="001E0926">
      <w:pPr>
        <w:widowControl/>
        <w:shd w:val="clear" w:color="auto" w:fill="FFFFFF"/>
        <w:ind w:firstLineChars="200" w:firstLine="640"/>
        <w:jc w:val="left"/>
        <w:rPr>
          <w:rFonts w:ascii="仿宋" w:eastAsia="仿宋" w:hAnsi="仿宋" w:cs="Arial"/>
          <w:color w:val="000000"/>
          <w:kern w:val="0"/>
          <w:sz w:val="32"/>
          <w:szCs w:val="32"/>
        </w:rPr>
      </w:pPr>
      <w:r>
        <w:rPr>
          <w:rFonts w:ascii="仿宋" w:eastAsia="仿宋" w:hAnsi="仿宋" w:cs="Arial" w:hint="eastAsia"/>
          <w:color w:val="000000"/>
          <w:kern w:val="0"/>
          <w:sz w:val="32"/>
          <w:szCs w:val="32"/>
        </w:rPr>
        <w:t>本报告</w:t>
      </w:r>
      <w:r w:rsidRPr="00476973">
        <w:rPr>
          <w:rFonts w:ascii="仿宋" w:eastAsia="仿宋" w:hAnsi="仿宋" w:cs="Arial"/>
          <w:color w:val="000000"/>
          <w:kern w:val="0"/>
          <w:sz w:val="32"/>
          <w:szCs w:val="32"/>
        </w:rPr>
        <w:t>所列数据的统计期限自2019年1月1日起至2019年12月31日止。本报告电子版可在</w:t>
      </w:r>
      <w:r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气象局门户网站（</w:t>
      </w:r>
      <w:hyperlink r:id="rId7" w:history="1">
        <w:r w:rsidRPr="00476973">
          <w:rPr>
            <w:rStyle w:val="a6"/>
            <w:rFonts w:ascii="仿宋" w:eastAsia="仿宋" w:hAnsi="仿宋" w:cs="Arial"/>
            <w:kern w:val="0"/>
            <w:sz w:val="32"/>
            <w:szCs w:val="32"/>
          </w:rPr>
          <w:t>www.</w:t>
        </w:r>
        <w:r w:rsidRPr="00476973">
          <w:rPr>
            <w:rStyle w:val="a6"/>
            <w:rFonts w:ascii="仿宋" w:eastAsia="仿宋" w:hAnsi="仿宋" w:cs="Arial" w:hint="eastAsia"/>
            <w:kern w:val="0"/>
            <w:sz w:val="32"/>
            <w:szCs w:val="32"/>
          </w:rPr>
          <w:t>jl.</w:t>
        </w:r>
        <w:r w:rsidRPr="00476973">
          <w:rPr>
            <w:rStyle w:val="a6"/>
            <w:rFonts w:ascii="仿宋" w:eastAsia="仿宋" w:hAnsi="仿宋" w:cs="Arial"/>
            <w:kern w:val="0"/>
            <w:sz w:val="32"/>
            <w:szCs w:val="32"/>
          </w:rPr>
          <w:t>cma.gov.cn</w:t>
        </w:r>
      </w:hyperlink>
      <w:r w:rsidRPr="00476973">
        <w:rPr>
          <w:rFonts w:ascii="仿宋" w:eastAsia="仿宋" w:hAnsi="仿宋" w:cs="Arial"/>
          <w:color w:val="000000"/>
          <w:kern w:val="0"/>
          <w:sz w:val="32"/>
          <w:szCs w:val="32"/>
        </w:rPr>
        <w:t>）下载。如对本报告有任何疑问，请与</w:t>
      </w:r>
      <w:r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气象局办公室联系（地址：</w:t>
      </w:r>
      <w:r w:rsidRPr="00476973">
        <w:rPr>
          <w:rFonts w:ascii="仿宋" w:eastAsia="仿宋" w:hAnsi="仿宋" w:cs="Arial" w:hint="eastAsia"/>
          <w:color w:val="000000"/>
          <w:kern w:val="0"/>
          <w:sz w:val="32"/>
          <w:szCs w:val="32"/>
        </w:rPr>
        <w:t>吉林省长春市西安大路6236号</w:t>
      </w:r>
      <w:r w:rsidRPr="00476973">
        <w:rPr>
          <w:rFonts w:ascii="仿宋" w:eastAsia="仿宋" w:hAnsi="仿宋" w:cs="Arial"/>
          <w:color w:val="000000"/>
          <w:kern w:val="0"/>
          <w:sz w:val="32"/>
          <w:szCs w:val="32"/>
        </w:rPr>
        <w:t>；邮编：1</w:t>
      </w:r>
      <w:r w:rsidRPr="00476973">
        <w:rPr>
          <w:rFonts w:ascii="仿宋" w:eastAsia="仿宋" w:hAnsi="仿宋" w:cs="Arial" w:hint="eastAsia"/>
          <w:color w:val="000000"/>
          <w:kern w:val="0"/>
          <w:sz w:val="32"/>
          <w:szCs w:val="32"/>
        </w:rPr>
        <w:t>30062</w:t>
      </w:r>
      <w:r w:rsidRPr="00476973">
        <w:rPr>
          <w:rFonts w:ascii="仿宋" w:eastAsia="仿宋" w:hAnsi="仿宋" w:cs="Arial"/>
          <w:color w:val="000000"/>
          <w:kern w:val="0"/>
          <w:sz w:val="32"/>
          <w:szCs w:val="32"/>
        </w:rPr>
        <w:t>；联系电话：0</w:t>
      </w:r>
      <w:r w:rsidRPr="00476973">
        <w:rPr>
          <w:rFonts w:ascii="仿宋" w:eastAsia="仿宋" w:hAnsi="仿宋" w:cs="Arial" w:hint="eastAsia"/>
          <w:color w:val="000000"/>
          <w:kern w:val="0"/>
          <w:sz w:val="32"/>
          <w:szCs w:val="32"/>
        </w:rPr>
        <w:t>431-87958007</w:t>
      </w:r>
      <w:r w:rsidRPr="00476973">
        <w:rPr>
          <w:rFonts w:ascii="仿宋" w:eastAsia="仿宋" w:hAnsi="仿宋" w:cs="Arial"/>
          <w:color w:val="000000"/>
          <w:kern w:val="0"/>
          <w:sz w:val="32"/>
          <w:szCs w:val="32"/>
        </w:rPr>
        <w:t>）。</w:t>
      </w:r>
    </w:p>
    <w:p w:rsidR="0092268A" w:rsidRPr="001E0926" w:rsidRDefault="0092268A" w:rsidP="0092268A">
      <w:pPr>
        <w:widowControl/>
        <w:shd w:val="clear" w:color="auto" w:fill="FFFFFF"/>
        <w:ind w:firstLine="480"/>
        <w:rPr>
          <w:rFonts w:ascii="仿宋" w:eastAsia="仿宋" w:hAnsi="仿宋" w:cs="Arial"/>
          <w:b/>
          <w:color w:val="000000"/>
          <w:kern w:val="0"/>
          <w:sz w:val="32"/>
          <w:szCs w:val="32"/>
        </w:rPr>
      </w:pPr>
      <w:r w:rsidRPr="001E0926">
        <w:rPr>
          <w:rFonts w:ascii="仿宋" w:eastAsia="仿宋" w:hAnsi="仿宋" w:cs="Arial" w:hint="eastAsia"/>
          <w:b/>
          <w:color w:val="000000"/>
          <w:kern w:val="0"/>
          <w:sz w:val="32"/>
          <w:szCs w:val="32"/>
        </w:rPr>
        <w:t>一、总体情况</w:t>
      </w:r>
    </w:p>
    <w:p w:rsidR="000911DD" w:rsidRPr="00A1072F" w:rsidRDefault="001E0926" w:rsidP="009D5583">
      <w:pPr>
        <w:widowControl/>
        <w:shd w:val="clear" w:color="auto" w:fill="FFFFFF"/>
        <w:ind w:firstLineChars="200" w:firstLine="640"/>
        <w:jc w:val="left"/>
        <w:rPr>
          <w:rFonts w:ascii="仿宋" w:eastAsia="仿宋" w:hAnsi="仿宋" w:cs="宋体"/>
          <w:color w:val="333333"/>
          <w:kern w:val="0"/>
          <w:sz w:val="32"/>
          <w:szCs w:val="32"/>
          <w:bdr w:val="none" w:sz="0" w:space="0" w:color="auto" w:frame="1"/>
        </w:rPr>
      </w:pPr>
      <w:r w:rsidRPr="00476973">
        <w:rPr>
          <w:rFonts w:ascii="仿宋" w:eastAsia="仿宋" w:hAnsi="仿宋" w:cs="Arial"/>
          <w:color w:val="000000"/>
          <w:kern w:val="0"/>
          <w:sz w:val="32"/>
          <w:szCs w:val="32"/>
        </w:rPr>
        <w:t>2019年，</w:t>
      </w:r>
      <w:r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w:t>
      </w:r>
      <w:r w:rsidR="00B3470B">
        <w:rPr>
          <w:rFonts w:ascii="仿宋" w:eastAsia="仿宋" w:hAnsi="仿宋" w:cs="Arial" w:hint="eastAsia"/>
          <w:color w:val="000000"/>
          <w:kern w:val="0"/>
          <w:sz w:val="32"/>
          <w:szCs w:val="32"/>
        </w:rPr>
        <w:t>部门</w:t>
      </w:r>
      <w:r w:rsidRPr="00476973">
        <w:rPr>
          <w:rFonts w:ascii="仿宋" w:eastAsia="仿宋" w:hAnsi="仿宋" w:cs="Arial"/>
          <w:color w:val="000000"/>
          <w:kern w:val="0"/>
          <w:sz w:val="32"/>
          <w:szCs w:val="32"/>
        </w:rPr>
        <w:t>政府信息公开工作以习近平新时代中国特色社会主义思想为指导，全面贯彻党的十九大和十九届二中、三中、四中全会精神，认真贯彻落实《中华人民共和国政府信息公开条例》</w:t>
      </w:r>
      <w:r w:rsidR="009D5583">
        <w:rPr>
          <w:rFonts w:ascii="仿宋" w:eastAsia="仿宋" w:hAnsi="仿宋" w:cs="Arial" w:hint="eastAsia"/>
          <w:color w:val="000000"/>
          <w:kern w:val="0"/>
          <w:sz w:val="32"/>
          <w:szCs w:val="32"/>
        </w:rPr>
        <w:t>，深入</w:t>
      </w:r>
      <w:r w:rsidR="000911DD" w:rsidRPr="00A1072F">
        <w:rPr>
          <w:rFonts w:ascii="仿宋" w:eastAsia="仿宋" w:hAnsi="仿宋" w:cs="宋体" w:hint="eastAsia"/>
          <w:color w:val="333333"/>
          <w:kern w:val="0"/>
          <w:sz w:val="32"/>
          <w:szCs w:val="32"/>
          <w:bdr w:val="none" w:sz="0" w:space="0" w:color="auto" w:frame="1"/>
        </w:rPr>
        <w:t>落实中国气象局和省委、省政府关于全面推进政务公开工作的系列部署，把公开透明</w:t>
      </w:r>
      <w:r w:rsidR="000911DD" w:rsidRPr="00A1072F">
        <w:rPr>
          <w:rFonts w:ascii="仿宋" w:eastAsia="仿宋" w:hAnsi="仿宋" w:cs="宋体" w:hint="eastAsia"/>
          <w:color w:val="333333"/>
          <w:kern w:val="0"/>
          <w:sz w:val="32"/>
          <w:szCs w:val="32"/>
          <w:bdr w:val="none" w:sz="0" w:space="0" w:color="auto" w:frame="1"/>
        </w:rPr>
        <w:lastRenderedPageBreak/>
        <w:t>作为基本要求，坚持公开为常态、不公开为例外，坚持统筹兼顾、突出重点，</w:t>
      </w:r>
      <w:r w:rsidR="009D5583" w:rsidRPr="00476973">
        <w:rPr>
          <w:rFonts w:ascii="仿宋" w:eastAsia="仿宋" w:hAnsi="仿宋" w:cs="Arial" w:hint="eastAsia"/>
          <w:color w:val="000000"/>
          <w:kern w:val="0"/>
          <w:sz w:val="32"/>
          <w:szCs w:val="32"/>
        </w:rPr>
        <w:t>不断</w:t>
      </w:r>
      <w:r w:rsidR="009D5583" w:rsidRPr="00476973">
        <w:rPr>
          <w:rFonts w:ascii="仿宋" w:eastAsia="仿宋" w:hAnsi="仿宋" w:cs="Arial"/>
          <w:color w:val="000000"/>
          <w:kern w:val="0"/>
          <w:sz w:val="32"/>
          <w:szCs w:val="32"/>
        </w:rPr>
        <w:t>完善政府信息公开制度，着力</w:t>
      </w:r>
      <w:r w:rsidR="009D5583" w:rsidRPr="00476973">
        <w:rPr>
          <w:rFonts w:ascii="仿宋" w:eastAsia="仿宋" w:hAnsi="仿宋" w:cs="Arial" w:hint="eastAsia"/>
          <w:color w:val="000000"/>
          <w:kern w:val="0"/>
          <w:sz w:val="32"/>
          <w:szCs w:val="32"/>
        </w:rPr>
        <w:t>加强</w:t>
      </w:r>
      <w:r w:rsidR="009D5583" w:rsidRPr="00476973">
        <w:rPr>
          <w:rFonts w:ascii="仿宋" w:eastAsia="仿宋" w:hAnsi="仿宋" w:cs="Arial"/>
          <w:color w:val="000000"/>
          <w:kern w:val="0"/>
          <w:sz w:val="32"/>
          <w:szCs w:val="32"/>
        </w:rPr>
        <w:t>主动公开</w:t>
      </w:r>
      <w:r w:rsidR="009D5583">
        <w:rPr>
          <w:rFonts w:ascii="仿宋" w:eastAsia="仿宋" w:hAnsi="仿宋" w:cs="Arial" w:hint="eastAsia"/>
          <w:color w:val="000000"/>
          <w:kern w:val="0"/>
          <w:sz w:val="32"/>
          <w:szCs w:val="32"/>
        </w:rPr>
        <w:t>意识</w:t>
      </w:r>
      <w:r w:rsidR="009D5583" w:rsidRPr="00476973">
        <w:rPr>
          <w:rFonts w:ascii="仿宋" w:eastAsia="仿宋" w:hAnsi="仿宋" w:cs="Arial"/>
          <w:color w:val="000000"/>
          <w:kern w:val="0"/>
          <w:sz w:val="32"/>
          <w:szCs w:val="32"/>
        </w:rPr>
        <w:t>，认真做好</w:t>
      </w:r>
      <w:r w:rsidR="009D5583" w:rsidRPr="00476973">
        <w:rPr>
          <w:rFonts w:ascii="仿宋" w:eastAsia="仿宋" w:hAnsi="仿宋" w:cs="Arial" w:hint="eastAsia"/>
          <w:color w:val="000000"/>
          <w:kern w:val="0"/>
          <w:sz w:val="32"/>
          <w:szCs w:val="32"/>
        </w:rPr>
        <w:t>吉林气象网站信息公开平台建设</w:t>
      </w:r>
      <w:r w:rsidR="009D5583" w:rsidRPr="00476973">
        <w:rPr>
          <w:rFonts w:ascii="仿宋" w:eastAsia="仿宋" w:hAnsi="仿宋" w:cs="Arial"/>
          <w:color w:val="000000"/>
          <w:kern w:val="0"/>
          <w:sz w:val="32"/>
          <w:szCs w:val="32"/>
        </w:rPr>
        <w:t>，努力提升工作质量和水平。</w:t>
      </w:r>
    </w:p>
    <w:p w:rsidR="000B7DCF" w:rsidRPr="000B7DCF" w:rsidRDefault="000B7DCF" w:rsidP="000B7DCF">
      <w:pPr>
        <w:widowControl/>
        <w:shd w:val="clear" w:color="auto" w:fill="FFFFFF"/>
        <w:wordWrap w:val="0"/>
        <w:spacing w:line="432" w:lineRule="auto"/>
        <w:ind w:firstLineChars="200" w:firstLine="640"/>
        <w:rPr>
          <w:rFonts w:ascii="仿宋" w:eastAsia="仿宋" w:hAnsi="仿宋" w:cs="宋体"/>
          <w:bCs/>
          <w:color w:val="333333"/>
          <w:kern w:val="0"/>
          <w:sz w:val="32"/>
          <w:szCs w:val="32"/>
          <w:bdr w:val="none" w:sz="0" w:space="0" w:color="auto" w:frame="1"/>
        </w:rPr>
      </w:pPr>
      <w:r w:rsidRPr="000B7DCF">
        <w:rPr>
          <w:rFonts w:ascii="仿宋" w:eastAsia="仿宋" w:hAnsi="仿宋" w:cs="宋体" w:hint="eastAsia"/>
          <w:bCs/>
          <w:color w:val="333333"/>
          <w:kern w:val="0"/>
          <w:sz w:val="32"/>
          <w:szCs w:val="32"/>
          <w:bdr w:val="none" w:sz="0" w:space="0" w:color="auto" w:frame="1"/>
        </w:rPr>
        <w:t>一是加强组织领导，</w:t>
      </w:r>
      <w:r w:rsidR="006D0D81">
        <w:rPr>
          <w:rFonts w:ascii="仿宋" w:eastAsia="仿宋" w:hAnsi="仿宋" w:cs="宋体" w:hint="eastAsia"/>
          <w:bCs/>
          <w:color w:val="333333"/>
          <w:kern w:val="0"/>
          <w:sz w:val="32"/>
          <w:szCs w:val="32"/>
          <w:bdr w:val="none" w:sz="0" w:space="0" w:color="auto" w:frame="1"/>
        </w:rPr>
        <w:t>细化职责，</w:t>
      </w:r>
      <w:r w:rsidRPr="000B7DCF">
        <w:rPr>
          <w:rFonts w:ascii="仿宋" w:eastAsia="仿宋" w:hAnsi="仿宋" w:cs="宋体" w:hint="eastAsia"/>
          <w:bCs/>
          <w:color w:val="333333"/>
          <w:kern w:val="0"/>
          <w:sz w:val="32"/>
          <w:szCs w:val="32"/>
          <w:bdr w:val="none" w:sz="0" w:space="0" w:color="auto" w:frame="1"/>
        </w:rPr>
        <w:t>形成工作合力。建立健全规章制度，</w:t>
      </w:r>
      <w:r w:rsidR="009D5583">
        <w:rPr>
          <w:rFonts w:ascii="仿宋" w:eastAsia="仿宋" w:hAnsi="仿宋" w:cs="宋体" w:hint="eastAsia"/>
          <w:bCs/>
          <w:color w:val="333333"/>
          <w:kern w:val="0"/>
          <w:sz w:val="32"/>
          <w:szCs w:val="32"/>
          <w:bdr w:val="none" w:sz="0" w:space="0" w:color="auto" w:frame="1"/>
        </w:rPr>
        <w:t>成立或适时调整</w:t>
      </w:r>
      <w:r w:rsidR="009D5583" w:rsidRPr="000B7DCF">
        <w:rPr>
          <w:rFonts w:ascii="仿宋" w:eastAsia="仿宋" w:hAnsi="仿宋" w:cs="宋体" w:hint="eastAsia"/>
          <w:bCs/>
          <w:color w:val="333333"/>
          <w:kern w:val="0"/>
          <w:sz w:val="32"/>
          <w:szCs w:val="32"/>
          <w:bdr w:val="none" w:sz="0" w:space="0" w:color="auto" w:frame="1"/>
        </w:rPr>
        <w:t>政府信息公开领导小组组成人员</w:t>
      </w:r>
      <w:r w:rsidR="009D5583">
        <w:rPr>
          <w:rFonts w:ascii="仿宋" w:eastAsia="仿宋" w:hAnsi="仿宋" w:cs="宋体" w:hint="eastAsia"/>
          <w:bCs/>
          <w:color w:val="333333"/>
          <w:kern w:val="0"/>
          <w:sz w:val="32"/>
          <w:szCs w:val="32"/>
          <w:bdr w:val="none" w:sz="0" w:space="0" w:color="auto" w:frame="1"/>
        </w:rPr>
        <w:t>并明确</w:t>
      </w:r>
      <w:r w:rsidR="009D5583" w:rsidRPr="000B7DCF">
        <w:rPr>
          <w:rFonts w:ascii="仿宋" w:eastAsia="仿宋" w:hAnsi="仿宋" w:cs="宋体" w:hint="eastAsia"/>
          <w:bCs/>
          <w:color w:val="333333"/>
          <w:kern w:val="0"/>
          <w:sz w:val="32"/>
          <w:szCs w:val="32"/>
          <w:bdr w:val="none" w:sz="0" w:space="0" w:color="auto" w:frame="1"/>
        </w:rPr>
        <w:t>职责</w:t>
      </w:r>
      <w:r w:rsidR="009D5583">
        <w:rPr>
          <w:rFonts w:ascii="仿宋" w:eastAsia="仿宋" w:hAnsi="仿宋" w:cs="宋体" w:hint="eastAsia"/>
          <w:bCs/>
          <w:color w:val="333333"/>
          <w:kern w:val="0"/>
          <w:sz w:val="32"/>
          <w:szCs w:val="32"/>
          <w:bdr w:val="none" w:sz="0" w:space="0" w:color="auto" w:frame="1"/>
        </w:rPr>
        <w:t>，</w:t>
      </w:r>
      <w:r>
        <w:rPr>
          <w:rFonts w:ascii="仿宋" w:eastAsia="仿宋" w:hAnsi="仿宋" w:cs="宋体" w:hint="eastAsia"/>
          <w:bCs/>
          <w:color w:val="333333"/>
          <w:kern w:val="0"/>
          <w:sz w:val="32"/>
          <w:szCs w:val="32"/>
          <w:bdr w:val="none" w:sz="0" w:space="0" w:color="auto" w:frame="1"/>
        </w:rPr>
        <w:t>将政府信息公开工作纳入全省目标管理，</w:t>
      </w:r>
      <w:r w:rsidR="009D5583">
        <w:rPr>
          <w:rFonts w:ascii="仿宋" w:eastAsia="仿宋" w:hAnsi="仿宋" w:cs="宋体" w:hint="eastAsia"/>
          <w:bCs/>
          <w:color w:val="333333"/>
          <w:kern w:val="0"/>
          <w:sz w:val="32"/>
          <w:szCs w:val="32"/>
          <w:bdr w:val="none" w:sz="0" w:space="0" w:color="auto" w:frame="1"/>
        </w:rPr>
        <w:t>将</w:t>
      </w:r>
      <w:r w:rsidRPr="000B7DCF">
        <w:rPr>
          <w:rFonts w:ascii="仿宋" w:eastAsia="仿宋" w:hAnsi="仿宋" w:cs="宋体" w:hint="eastAsia"/>
          <w:bCs/>
          <w:color w:val="333333"/>
          <w:kern w:val="0"/>
          <w:sz w:val="32"/>
          <w:szCs w:val="32"/>
          <w:bdr w:val="none" w:sz="0" w:space="0" w:color="auto" w:frame="1"/>
        </w:rPr>
        <w:t>政府信息公开</w:t>
      </w:r>
      <w:r w:rsidR="009D5583">
        <w:rPr>
          <w:rFonts w:ascii="仿宋" w:eastAsia="仿宋" w:hAnsi="仿宋" w:cs="宋体" w:hint="eastAsia"/>
          <w:bCs/>
          <w:color w:val="333333"/>
          <w:kern w:val="0"/>
          <w:sz w:val="32"/>
          <w:szCs w:val="32"/>
          <w:bdr w:val="none" w:sz="0" w:space="0" w:color="auto" w:frame="1"/>
        </w:rPr>
        <w:t>工作进行</w:t>
      </w:r>
      <w:r w:rsidR="006D0D81">
        <w:rPr>
          <w:rFonts w:ascii="仿宋" w:eastAsia="仿宋" w:hAnsi="仿宋" w:cs="宋体" w:hint="eastAsia"/>
          <w:bCs/>
          <w:color w:val="333333"/>
          <w:kern w:val="0"/>
          <w:sz w:val="32"/>
          <w:szCs w:val="32"/>
          <w:bdr w:val="none" w:sz="0" w:space="0" w:color="auto" w:frame="1"/>
        </w:rPr>
        <w:t>细化分解，</w:t>
      </w:r>
      <w:r w:rsidRPr="000B7DCF">
        <w:rPr>
          <w:rFonts w:ascii="仿宋_GB2312" w:eastAsia="仿宋_GB2312" w:hAnsi="仿宋_GB2312" w:cs="仿宋_GB2312" w:hint="eastAsia"/>
          <w:sz w:val="32"/>
          <w:szCs w:val="32"/>
        </w:rPr>
        <w:t>责任到岗、任务到人，全面推进政府信息公开工作</w:t>
      </w:r>
      <w:r w:rsidR="006D0D81">
        <w:rPr>
          <w:rFonts w:ascii="仿宋" w:eastAsia="仿宋" w:hAnsi="仿宋" w:cs="宋体" w:hint="eastAsia"/>
          <w:bCs/>
          <w:color w:val="333333"/>
          <w:kern w:val="0"/>
          <w:sz w:val="32"/>
          <w:szCs w:val="32"/>
          <w:bdr w:val="none" w:sz="0" w:space="0" w:color="auto" w:frame="1"/>
        </w:rPr>
        <w:t>。</w:t>
      </w:r>
    </w:p>
    <w:p w:rsidR="000911DD" w:rsidRPr="00A1072F" w:rsidRDefault="000B7DCF" w:rsidP="0043373E">
      <w:pPr>
        <w:widowControl/>
        <w:shd w:val="clear" w:color="auto" w:fill="FFFFFF"/>
        <w:wordWrap w:val="0"/>
        <w:spacing w:line="432" w:lineRule="auto"/>
        <w:ind w:firstLineChars="200" w:firstLine="640"/>
        <w:rPr>
          <w:rFonts w:ascii="仿宋" w:eastAsia="仿宋" w:hAnsi="仿宋" w:cs="宋体"/>
          <w:color w:val="333333"/>
          <w:kern w:val="0"/>
          <w:sz w:val="32"/>
          <w:szCs w:val="32"/>
          <w:bdr w:val="none" w:sz="0" w:space="0" w:color="auto" w:frame="1"/>
        </w:rPr>
      </w:pPr>
      <w:r w:rsidRPr="0043373E">
        <w:rPr>
          <w:rFonts w:ascii="仿宋" w:eastAsia="仿宋" w:hAnsi="仿宋" w:cs="宋体" w:hint="eastAsia"/>
          <w:bCs/>
          <w:color w:val="333333"/>
          <w:kern w:val="0"/>
          <w:sz w:val="32"/>
          <w:szCs w:val="32"/>
          <w:bdr w:val="none" w:sz="0" w:space="0" w:color="auto" w:frame="1"/>
        </w:rPr>
        <w:t>二</w:t>
      </w:r>
      <w:r w:rsidR="000911DD" w:rsidRPr="0043373E">
        <w:rPr>
          <w:rFonts w:ascii="仿宋" w:eastAsia="仿宋" w:hAnsi="仿宋" w:cs="宋体" w:hint="eastAsia"/>
          <w:bCs/>
          <w:color w:val="333333"/>
          <w:kern w:val="0"/>
          <w:sz w:val="32"/>
          <w:szCs w:val="32"/>
          <w:bdr w:val="none" w:sz="0" w:space="0" w:color="auto" w:frame="1"/>
        </w:rPr>
        <w:t>是</w:t>
      </w:r>
      <w:r w:rsidR="000911DD" w:rsidRPr="00A1072F">
        <w:rPr>
          <w:rFonts w:ascii="仿宋" w:eastAsia="仿宋" w:hAnsi="仿宋" w:cs="宋体" w:hint="eastAsia"/>
          <w:color w:val="333333"/>
          <w:kern w:val="0"/>
          <w:sz w:val="32"/>
          <w:szCs w:val="32"/>
          <w:bdr w:val="none" w:sz="0" w:space="0" w:color="auto" w:frame="1"/>
        </w:rPr>
        <w:t>认真贯彻落实新修订的《中华人民共和国政府信息公开条例》（以下简称《条例》）。为扎实做好《条例》的学习宣传，积极参加省政府和中国气象局举办的培训研讨班，通过转发相关文件和举办培训班等形式，做好宣传贯彻工作。通过学习，大家充分认识了政府信息公开工作的重要地位和作用，增强了工作自觉性、主动性。</w:t>
      </w:r>
    </w:p>
    <w:p w:rsidR="000911DD" w:rsidRPr="00A1072F" w:rsidRDefault="000B7DCF" w:rsidP="000911DD">
      <w:pPr>
        <w:widowControl/>
        <w:shd w:val="clear" w:color="auto" w:fill="FFFFFF"/>
        <w:ind w:firstLineChars="200" w:firstLine="640"/>
        <w:jc w:val="left"/>
        <w:rPr>
          <w:rFonts w:ascii="仿宋" w:eastAsia="仿宋" w:hAnsi="仿宋" w:cs="宋体"/>
          <w:color w:val="333333"/>
          <w:kern w:val="0"/>
          <w:sz w:val="32"/>
          <w:szCs w:val="32"/>
          <w:bdr w:val="none" w:sz="0" w:space="0" w:color="auto" w:frame="1"/>
        </w:rPr>
      </w:pPr>
      <w:r>
        <w:rPr>
          <w:rFonts w:ascii="仿宋" w:eastAsia="仿宋" w:hAnsi="仿宋" w:cs="宋体" w:hint="eastAsia"/>
          <w:color w:val="333333"/>
          <w:kern w:val="0"/>
          <w:sz w:val="32"/>
          <w:szCs w:val="32"/>
          <w:bdr w:val="none" w:sz="0" w:space="0" w:color="auto" w:frame="1"/>
        </w:rPr>
        <w:t>三</w:t>
      </w:r>
      <w:r w:rsidR="000911DD" w:rsidRPr="00A1072F">
        <w:rPr>
          <w:rFonts w:ascii="仿宋" w:eastAsia="仿宋" w:hAnsi="仿宋" w:cs="宋体" w:hint="eastAsia"/>
          <w:color w:val="333333"/>
          <w:kern w:val="0"/>
          <w:sz w:val="32"/>
          <w:szCs w:val="32"/>
          <w:bdr w:val="none" w:sz="0" w:space="0" w:color="auto" w:frame="1"/>
        </w:rPr>
        <w:t>是</w:t>
      </w:r>
      <w:r w:rsidRPr="00A1072F">
        <w:rPr>
          <w:rFonts w:ascii="仿宋" w:eastAsia="仿宋" w:hAnsi="仿宋" w:cs="宋体" w:hint="eastAsia"/>
          <w:color w:val="333333"/>
          <w:kern w:val="0"/>
          <w:sz w:val="32"/>
          <w:szCs w:val="32"/>
          <w:bdr w:val="none" w:sz="0" w:space="0" w:color="auto" w:frame="1"/>
        </w:rPr>
        <w:t>深入推进</w:t>
      </w:r>
      <w:r>
        <w:rPr>
          <w:rFonts w:ascii="仿宋" w:eastAsia="仿宋" w:hAnsi="仿宋" w:cs="宋体" w:hint="eastAsia"/>
          <w:color w:val="333333"/>
          <w:kern w:val="0"/>
          <w:sz w:val="32"/>
          <w:szCs w:val="32"/>
          <w:bdr w:val="none" w:sz="0" w:space="0" w:color="auto" w:frame="1"/>
        </w:rPr>
        <w:t>主动</w:t>
      </w:r>
      <w:r w:rsidR="000911DD" w:rsidRPr="00A1072F">
        <w:rPr>
          <w:rFonts w:ascii="仿宋" w:eastAsia="仿宋" w:hAnsi="仿宋" w:cs="宋体" w:hint="eastAsia"/>
          <w:color w:val="333333"/>
          <w:kern w:val="0"/>
          <w:sz w:val="32"/>
          <w:szCs w:val="32"/>
          <w:bdr w:val="none" w:sz="0" w:space="0" w:color="auto" w:frame="1"/>
        </w:rPr>
        <w:t>公开。依据“公开为常态、不公开为例外”的原则，将政府信息公开工作落实到办文流程，确定公开、依申请公开和不公开。</w:t>
      </w:r>
      <w:r w:rsidR="000911DD">
        <w:rPr>
          <w:rFonts w:ascii="仿宋" w:eastAsia="仿宋" w:hAnsi="仿宋" w:cs="宋体" w:hint="eastAsia"/>
          <w:color w:val="333333"/>
          <w:kern w:val="0"/>
          <w:sz w:val="32"/>
          <w:szCs w:val="32"/>
          <w:bdr w:val="none" w:sz="0" w:space="0" w:color="auto" w:frame="1"/>
        </w:rPr>
        <w:t>要求涉及公众利益、需要公众知晓的内容必须</w:t>
      </w:r>
      <w:r w:rsidR="00B3470B">
        <w:rPr>
          <w:rFonts w:ascii="仿宋" w:eastAsia="仿宋" w:hAnsi="仿宋" w:cs="宋体" w:hint="eastAsia"/>
          <w:color w:val="333333"/>
          <w:kern w:val="0"/>
          <w:sz w:val="32"/>
          <w:szCs w:val="32"/>
          <w:bdr w:val="none" w:sz="0" w:space="0" w:color="auto" w:frame="1"/>
        </w:rPr>
        <w:t>主动</w:t>
      </w:r>
      <w:r w:rsidR="000911DD">
        <w:rPr>
          <w:rFonts w:ascii="仿宋" w:eastAsia="仿宋" w:hAnsi="仿宋" w:cs="宋体" w:hint="eastAsia"/>
          <w:color w:val="333333"/>
          <w:kern w:val="0"/>
          <w:sz w:val="32"/>
          <w:szCs w:val="32"/>
          <w:bdr w:val="none" w:sz="0" w:space="0" w:color="auto" w:frame="1"/>
        </w:rPr>
        <w:t>公开。</w:t>
      </w:r>
      <w:r w:rsidR="000911DD" w:rsidRPr="00A1072F">
        <w:rPr>
          <w:rFonts w:ascii="仿宋" w:eastAsia="仿宋" w:hAnsi="仿宋" w:cs="宋体" w:hint="eastAsia"/>
          <w:color w:val="333333"/>
          <w:kern w:val="0"/>
          <w:sz w:val="32"/>
          <w:szCs w:val="32"/>
          <w:bdr w:val="none" w:sz="0" w:space="0" w:color="auto" w:frame="1"/>
        </w:rPr>
        <w:t>为强化政府信息</w:t>
      </w:r>
      <w:r w:rsidR="0054576C">
        <w:rPr>
          <w:rFonts w:ascii="仿宋" w:eastAsia="仿宋" w:hAnsi="仿宋" w:cs="宋体" w:hint="eastAsia"/>
          <w:color w:val="333333"/>
          <w:kern w:val="0"/>
          <w:sz w:val="32"/>
          <w:szCs w:val="32"/>
          <w:bdr w:val="none" w:sz="0" w:space="0" w:color="auto" w:frame="1"/>
        </w:rPr>
        <w:t>公开的</w:t>
      </w:r>
      <w:r w:rsidR="000911DD" w:rsidRPr="00A1072F">
        <w:rPr>
          <w:rFonts w:ascii="仿宋" w:eastAsia="仿宋" w:hAnsi="仿宋" w:cs="宋体" w:hint="eastAsia"/>
          <w:color w:val="333333"/>
          <w:kern w:val="0"/>
          <w:sz w:val="32"/>
          <w:szCs w:val="32"/>
          <w:bdr w:val="none" w:sz="0" w:space="0" w:color="auto" w:frame="1"/>
        </w:rPr>
        <w:t>保密管理</w:t>
      </w:r>
      <w:r w:rsidR="0054576C">
        <w:rPr>
          <w:rFonts w:ascii="仿宋" w:eastAsia="仿宋" w:hAnsi="仿宋" w:cs="宋体" w:hint="eastAsia"/>
          <w:color w:val="333333"/>
          <w:kern w:val="0"/>
          <w:sz w:val="32"/>
          <w:szCs w:val="32"/>
          <w:bdr w:val="none" w:sz="0" w:space="0" w:color="auto" w:frame="1"/>
        </w:rPr>
        <w:t>工作</w:t>
      </w:r>
      <w:r w:rsidR="000911DD" w:rsidRPr="00A1072F">
        <w:rPr>
          <w:rFonts w:ascii="仿宋" w:eastAsia="仿宋" w:hAnsi="仿宋" w:cs="宋体" w:hint="eastAsia"/>
          <w:color w:val="333333"/>
          <w:kern w:val="0"/>
          <w:sz w:val="32"/>
          <w:szCs w:val="32"/>
          <w:bdr w:val="none" w:sz="0" w:space="0" w:color="auto" w:frame="1"/>
        </w:rPr>
        <w:t>，建立政府信息公开保密审查工作机制，按照“谁公开，谁负责”的基本原则</w:t>
      </w:r>
      <w:r w:rsidR="0054576C">
        <w:rPr>
          <w:rFonts w:ascii="仿宋" w:eastAsia="仿宋" w:hAnsi="仿宋" w:cs="宋体" w:hint="eastAsia"/>
          <w:color w:val="333333"/>
          <w:kern w:val="0"/>
          <w:sz w:val="32"/>
          <w:szCs w:val="32"/>
          <w:bdr w:val="none" w:sz="0" w:space="0" w:color="auto" w:frame="1"/>
        </w:rPr>
        <w:t>，</w:t>
      </w:r>
      <w:r w:rsidR="000911DD" w:rsidRPr="00A1072F">
        <w:rPr>
          <w:rFonts w:ascii="仿宋" w:eastAsia="仿宋" w:hAnsi="仿宋" w:cs="宋体" w:hint="eastAsia"/>
          <w:color w:val="333333"/>
          <w:kern w:val="0"/>
          <w:sz w:val="32"/>
          <w:szCs w:val="32"/>
          <w:bdr w:val="none" w:sz="0" w:space="0" w:color="auto" w:frame="1"/>
        </w:rPr>
        <w:t>将政府信息公开保密审查</w:t>
      </w:r>
      <w:r w:rsidR="000911DD">
        <w:rPr>
          <w:rFonts w:ascii="仿宋" w:eastAsia="仿宋" w:hAnsi="仿宋" w:cs="宋体" w:hint="eastAsia"/>
          <w:color w:val="333333"/>
          <w:kern w:val="0"/>
          <w:sz w:val="32"/>
          <w:szCs w:val="32"/>
          <w:bdr w:val="none" w:sz="0" w:space="0" w:color="auto" w:frame="1"/>
        </w:rPr>
        <w:t>嵌入信息发布流程</w:t>
      </w:r>
      <w:r w:rsidR="000911DD" w:rsidRPr="00A1072F">
        <w:rPr>
          <w:rFonts w:ascii="仿宋" w:eastAsia="仿宋" w:hAnsi="仿宋" w:cs="宋体" w:hint="eastAsia"/>
          <w:color w:val="333333"/>
          <w:kern w:val="0"/>
          <w:sz w:val="32"/>
          <w:szCs w:val="32"/>
          <w:bdr w:val="none" w:sz="0" w:space="0" w:color="auto" w:frame="1"/>
        </w:rPr>
        <w:t>中。</w:t>
      </w:r>
    </w:p>
    <w:p w:rsidR="000B7DCF" w:rsidRPr="00476973" w:rsidRDefault="000B7DCF" w:rsidP="00F322D8">
      <w:pPr>
        <w:widowControl/>
        <w:shd w:val="clear" w:color="auto" w:fill="FFFFFF"/>
        <w:ind w:firstLineChars="200" w:firstLine="640"/>
        <w:jc w:val="left"/>
        <w:rPr>
          <w:rFonts w:ascii="仿宋" w:eastAsia="仿宋" w:hAnsi="仿宋" w:cs="Arial"/>
          <w:color w:val="000000"/>
          <w:kern w:val="0"/>
          <w:sz w:val="32"/>
          <w:szCs w:val="32"/>
        </w:rPr>
      </w:pPr>
      <w:r w:rsidRPr="000B7DCF">
        <w:rPr>
          <w:rFonts w:ascii="仿宋" w:eastAsia="仿宋" w:hAnsi="仿宋" w:cs="Arial" w:hint="eastAsia"/>
          <w:color w:val="000000"/>
          <w:kern w:val="0"/>
          <w:sz w:val="32"/>
          <w:szCs w:val="32"/>
        </w:rPr>
        <w:lastRenderedPageBreak/>
        <w:t>四是</w:t>
      </w:r>
      <w:r>
        <w:rPr>
          <w:rFonts w:ascii="仿宋" w:eastAsia="仿宋" w:hAnsi="仿宋" w:cs="Arial" w:hint="eastAsia"/>
          <w:color w:val="000000"/>
          <w:kern w:val="0"/>
          <w:sz w:val="32"/>
          <w:szCs w:val="32"/>
        </w:rPr>
        <w:t>精心组织，积极筹划，完成</w:t>
      </w:r>
      <w:r w:rsidR="00B3470B">
        <w:rPr>
          <w:rFonts w:ascii="仿宋_GB2312" w:eastAsia="仿宋_GB2312" w:hAnsi="仿宋_GB2312" w:cs="仿宋_GB2312" w:hint="eastAsia"/>
          <w:sz w:val="32"/>
          <w:szCs w:val="32"/>
        </w:rPr>
        <w:t>全省各级</w:t>
      </w:r>
      <w:r>
        <w:rPr>
          <w:rFonts w:ascii="仿宋_GB2312" w:eastAsia="仿宋_GB2312" w:hAnsi="仿宋_GB2312" w:cs="仿宋_GB2312" w:hint="eastAsia"/>
          <w:sz w:val="32"/>
          <w:szCs w:val="32"/>
        </w:rPr>
        <w:t>的</w:t>
      </w:r>
      <w:r w:rsidRPr="000B7DCF">
        <w:rPr>
          <w:rFonts w:ascii="仿宋_GB2312" w:eastAsia="仿宋_GB2312" w:hAnsi="仿宋_GB2312" w:cs="仿宋_GB2312" w:hint="eastAsia"/>
          <w:sz w:val="32"/>
          <w:szCs w:val="32"/>
        </w:rPr>
        <w:t>集约</w:t>
      </w:r>
      <w:r w:rsidR="00F322D8">
        <w:rPr>
          <w:rFonts w:ascii="仿宋_GB2312" w:eastAsia="仿宋_GB2312" w:hAnsi="仿宋_GB2312" w:cs="仿宋_GB2312" w:hint="eastAsia"/>
          <w:sz w:val="32"/>
          <w:szCs w:val="32"/>
        </w:rPr>
        <w:t>化</w:t>
      </w:r>
      <w:r w:rsidRPr="000B7DCF">
        <w:rPr>
          <w:rFonts w:ascii="仿宋_GB2312" w:eastAsia="仿宋_GB2312" w:hAnsi="仿宋_GB2312" w:cs="仿宋_GB2312" w:hint="eastAsia"/>
          <w:sz w:val="32"/>
          <w:szCs w:val="32"/>
        </w:rPr>
        <w:t>管理，</w:t>
      </w:r>
      <w:r w:rsidR="00B3470B">
        <w:rPr>
          <w:rFonts w:ascii="仿宋_GB2312" w:eastAsia="仿宋_GB2312" w:hAnsi="仿宋_GB2312" w:cs="仿宋_GB2312" w:hint="eastAsia"/>
          <w:sz w:val="32"/>
          <w:szCs w:val="32"/>
        </w:rPr>
        <w:t>统一</w:t>
      </w:r>
      <w:r>
        <w:rPr>
          <w:rFonts w:ascii="仿宋_GB2312" w:eastAsia="仿宋_GB2312" w:hAnsi="仿宋_GB2312" w:cs="仿宋_GB2312" w:hint="eastAsia"/>
          <w:sz w:val="32"/>
          <w:szCs w:val="32"/>
        </w:rPr>
        <w:t>开设信息公开专栏</w:t>
      </w:r>
      <w:r w:rsidR="00B3470B">
        <w:rPr>
          <w:rFonts w:ascii="仿宋_GB2312" w:eastAsia="仿宋_GB2312" w:hAnsi="仿宋_GB2312" w:cs="仿宋_GB2312" w:hint="eastAsia"/>
          <w:sz w:val="32"/>
          <w:szCs w:val="32"/>
        </w:rPr>
        <w:t>；</w:t>
      </w:r>
      <w:r w:rsidRPr="00476973">
        <w:rPr>
          <w:rFonts w:ascii="仿宋" w:eastAsia="仿宋" w:hAnsi="仿宋" w:cs="Arial"/>
          <w:color w:val="000000"/>
          <w:kern w:val="0"/>
          <w:sz w:val="32"/>
          <w:szCs w:val="32"/>
        </w:rPr>
        <w:t>在</w:t>
      </w:r>
      <w:r>
        <w:rPr>
          <w:rFonts w:ascii="仿宋" w:eastAsia="仿宋" w:hAnsi="仿宋" w:cs="Arial" w:hint="eastAsia"/>
          <w:color w:val="000000"/>
          <w:kern w:val="0"/>
          <w:sz w:val="32"/>
          <w:szCs w:val="32"/>
        </w:rPr>
        <w:t>原有的</w:t>
      </w:r>
      <w:r w:rsidRPr="00476973">
        <w:rPr>
          <w:rFonts w:ascii="仿宋" w:eastAsia="仿宋" w:hAnsi="仿宋" w:cs="Arial"/>
          <w:color w:val="000000"/>
          <w:kern w:val="0"/>
          <w:sz w:val="32"/>
          <w:szCs w:val="32"/>
        </w:rPr>
        <w:t>《</w:t>
      </w:r>
      <w:r>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气象部门政府信息公开基本目录》基础上</w:t>
      </w:r>
      <w:r w:rsidRPr="00476973">
        <w:rPr>
          <w:rFonts w:ascii="仿宋" w:eastAsia="仿宋" w:hAnsi="仿宋" w:cs="Arial" w:hint="eastAsia"/>
          <w:color w:val="000000"/>
          <w:kern w:val="0"/>
          <w:sz w:val="32"/>
          <w:szCs w:val="32"/>
        </w:rPr>
        <w:t>规范了</w:t>
      </w:r>
      <w:r w:rsidRPr="00476973">
        <w:rPr>
          <w:rFonts w:ascii="仿宋" w:eastAsia="仿宋" w:hAnsi="仿宋" w:cs="Arial"/>
          <w:color w:val="000000"/>
          <w:kern w:val="0"/>
          <w:sz w:val="32"/>
          <w:szCs w:val="32"/>
        </w:rPr>
        <w:t>栏目设置</w:t>
      </w:r>
      <w:r>
        <w:rPr>
          <w:rFonts w:ascii="仿宋" w:eastAsia="仿宋" w:hAnsi="仿宋" w:cs="Arial" w:hint="eastAsia"/>
          <w:color w:val="000000"/>
          <w:kern w:val="0"/>
          <w:sz w:val="32"/>
          <w:szCs w:val="32"/>
        </w:rPr>
        <w:t>；</w:t>
      </w:r>
      <w:r w:rsidRPr="00476973">
        <w:rPr>
          <w:rFonts w:ascii="仿宋" w:eastAsia="仿宋" w:hAnsi="仿宋" w:cs="Arial" w:hint="eastAsia"/>
          <w:color w:val="000000"/>
          <w:kern w:val="0"/>
          <w:sz w:val="32"/>
          <w:szCs w:val="32"/>
        </w:rPr>
        <w:t>实现了</w:t>
      </w:r>
      <w:r w:rsidRPr="00476973">
        <w:rPr>
          <w:rFonts w:ascii="仿宋" w:eastAsia="仿宋" w:hAnsi="仿宋" w:cs="Arial"/>
          <w:color w:val="000000"/>
          <w:kern w:val="0"/>
          <w:sz w:val="32"/>
          <w:szCs w:val="32"/>
        </w:rPr>
        <w:t>基于办公网的政务公开审查推送平台，提高信息公开审查推送</w:t>
      </w:r>
      <w:r>
        <w:rPr>
          <w:rFonts w:ascii="仿宋" w:eastAsia="仿宋" w:hAnsi="仿宋" w:cs="Arial" w:hint="eastAsia"/>
          <w:color w:val="000000"/>
          <w:kern w:val="0"/>
          <w:sz w:val="32"/>
          <w:szCs w:val="32"/>
        </w:rPr>
        <w:t>到吉林气象网站的</w:t>
      </w:r>
      <w:r w:rsidRPr="00476973">
        <w:rPr>
          <w:rFonts w:ascii="仿宋" w:eastAsia="仿宋" w:hAnsi="仿宋" w:cs="Arial"/>
          <w:color w:val="000000"/>
          <w:kern w:val="0"/>
          <w:sz w:val="32"/>
          <w:szCs w:val="32"/>
        </w:rPr>
        <w:t>效率</w:t>
      </w:r>
      <w:r>
        <w:rPr>
          <w:rFonts w:ascii="仿宋" w:eastAsia="仿宋" w:hAnsi="仿宋" w:cs="Arial" w:hint="eastAsia"/>
          <w:color w:val="000000"/>
          <w:kern w:val="0"/>
          <w:sz w:val="32"/>
          <w:szCs w:val="32"/>
        </w:rPr>
        <w:t>；及时更新栏目内容，确保公开信息准确无误</w:t>
      </w:r>
      <w:r w:rsidRPr="00476973">
        <w:rPr>
          <w:rFonts w:ascii="仿宋" w:eastAsia="仿宋" w:hAnsi="仿宋" w:cs="Arial"/>
          <w:color w:val="000000"/>
          <w:kern w:val="0"/>
          <w:sz w:val="32"/>
          <w:szCs w:val="32"/>
        </w:rPr>
        <w:t>。</w:t>
      </w:r>
    </w:p>
    <w:p w:rsidR="0092268A" w:rsidRDefault="000B7DCF" w:rsidP="00F322D8">
      <w:pPr>
        <w:widowControl/>
        <w:shd w:val="clear" w:color="auto" w:fill="FFFFFF"/>
        <w:ind w:firstLineChars="200" w:firstLine="640"/>
        <w:rPr>
          <w:rFonts w:ascii="仿宋" w:eastAsia="仿宋" w:hAnsi="仿宋" w:cs="宋体"/>
          <w:color w:val="FF0000"/>
          <w:kern w:val="0"/>
          <w:sz w:val="32"/>
          <w:szCs w:val="32"/>
          <w:bdr w:val="none" w:sz="0" w:space="0" w:color="auto" w:frame="1"/>
        </w:rPr>
      </w:pPr>
      <w:r w:rsidRPr="00F322D8">
        <w:rPr>
          <w:rFonts w:ascii="仿宋" w:eastAsia="仿宋" w:hAnsi="仿宋" w:cs="宋体" w:hint="eastAsia"/>
          <w:color w:val="000000" w:themeColor="text1"/>
          <w:kern w:val="0"/>
          <w:sz w:val="32"/>
          <w:szCs w:val="32"/>
          <w:bdr w:val="none" w:sz="0" w:space="0" w:color="auto" w:frame="1"/>
        </w:rPr>
        <w:t>五是多形式</w:t>
      </w:r>
      <w:r w:rsidR="00B3470B">
        <w:rPr>
          <w:rFonts w:ascii="仿宋" w:eastAsia="仿宋" w:hAnsi="仿宋" w:cs="宋体" w:hint="eastAsia"/>
          <w:color w:val="000000" w:themeColor="text1"/>
          <w:kern w:val="0"/>
          <w:sz w:val="32"/>
          <w:szCs w:val="32"/>
          <w:bdr w:val="none" w:sz="0" w:space="0" w:color="auto" w:frame="1"/>
        </w:rPr>
        <w:t>、</w:t>
      </w:r>
      <w:r w:rsidR="00F322D8">
        <w:rPr>
          <w:rFonts w:ascii="仿宋" w:eastAsia="仿宋" w:hAnsi="仿宋" w:cs="宋体" w:hint="eastAsia"/>
          <w:color w:val="000000" w:themeColor="text1"/>
          <w:kern w:val="0"/>
          <w:sz w:val="32"/>
          <w:szCs w:val="32"/>
          <w:bdr w:val="none" w:sz="0" w:space="0" w:color="auto" w:frame="1"/>
        </w:rPr>
        <w:t>多渠道</w:t>
      </w:r>
      <w:r w:rsidRPr="00F322D8">
        <w:rPr>
          <w:rFonts w:ascii="仿宋" w:eastAsia="仿宋" w:hAnsi="仿宋" w:cs="宋体" w:hint="eastAsia"/>
          <w:color w:val="000000" w:themeColor="text1"/>
          <w:kern w:val="0"/>
          <w:sz w:val="32"/>
          <w:szCs w:val="32"/>
          <w:bdr w:val="none" w:sz="0" w:space="0" w:color="auto" w:frame="1"/>
        </w:rPr>
        <w:t>开展政府信息公开工作。</w:t>
      </w:r>
      <w:r w:rsidR="00B3470B">
        <w:rPr>
          <w:rFonts w:ascii="仿宋" w:eastAsia="仿宋" w:hAnsi="仿宋" w:cs="宋体" w:hint="eastAsia"/>
          <w:color w:val="000000" w:themeColor="text1"/>
          <w:kern w:val="0"/>
          <w:sz w:val="32"/>
          <w:szCs w:val="32"/>
          <w:bdr w:val="none" w:sz="0" w:space="0" w:color="auto" w:frame="1"/>
        </w:rPr>
        <w:t>通过</w:t>
      </w:r>
      <w:r w:rsidRPr="00F322D8">
        <w:rPr>
          <w:rFonts w:ascii="仿宋" w:eastAsia="仿宋" w:hAnsi="仿宋" w:cs="宋体" w:hint="eastAsia"/>
          <w:color w:val="000000" w:themeColor="text1"/>
          <w:kern w:val="0"/>
          <w:sz w:val="32"/>
          <w:szCs w:val="32"/>
          <w:bdr w:val="none" w:sz="0" w:space="0" w:color="auto" w:frame="1"/>
        </w:rPr>
        <w:t>政务新媒体、</w:t>
      </w:r>
      <w:r w:rsidR="00F322D8" w:rsidRPr="00F322D8">
        <w:rPr>
          <w:rFonts w:ascii="仿宋" w:eastAsia="仿宋" w:hAnsi="仿宋" w:cs="宋体" w:hint="eastAsia"/>
          <w:color w:val="000000" w:themeColor="text1"/>
          <w:kern w:val="0"/>
          <w:sz w:val="32"/>
          <w:szCs w:val="32"/>
          <w:bdr w:val="none" w:sz="0" w:space="0" w:color="auto" w:frame="1"/>
        </w:rPr>
        <w:t>吉林气象微博、微信，广播</w:t>
      </w:r>
      <w:r w:rsidR="00F322D8" w:rsidRPr="00F322D8">
        <w:rPr>
          <w:rFonts w:ascii="仿宋_GB2312" w:eastAsia="仿宋_GB2312" w:hAnsi="宋体" w:hint="eastAsia"/>
          <w:color w:val="000000" w:themeColor="text1"/>
          <w:sz w:val="32"/>
          <w:szCs w:val="32"/>
        </w:rPr>
        <w:t>电视、短信、</w:t>
      </w:r>
      <w:r w:rsidR="00F322D8">
        <w:rPr>
          <w:rFonts w:ascii="仿宋_GB2312" w:eastAsia="仿宋_GB2312" w:hAnsi="宋体" w:hint="eastAsia"/>
          <w:color w:val="000000" w:themeColor="text1"/>
          <w:sz w:val="32"/>
          <w:szCs w:val="32"/>
        </w:rPr>
        <w:t>“</w:t>
      </w:r>
      <w:r w:rsidR="00F322D8" w:rsidRPr="00F322D8">
        <w:rPr>
          <w:rFonts w:ascii="仿宋_GB2312" w:eastAsia="仿宋_GB2312" w:hAnsi="宋体" w:hint="eastAsia"/>
          <w:color w:val="000000" w:themeColor="text1"/>
          <w:sz w:val="32"/>
          <w:szCs w:val="32"/>
        </w:rPr>
        <w:t>12121</w:t>
      </w:r>
      <w:r w:rsidR="00F322D8">
        <w:rPr>
          <w:rFonts w:ascii="仿宋_GB2312" w:eastAsia="仿宋_GB2312" w:hAnsi="宋体" w:hint="eastAsia"/>
          <w:color w:val="000000" w:themeColor="text1"/>
          <w:sz w:val="32"/>
          <w:szCs w:val="32"/>
        </w:rPr>
        <w:t>”</w:t>
      </w:r>
      <w:r w:rsidR="00F322D8" w:rsidRPr="00F322D8">
        <w:rPr>
          <w:rFonts w:ascii="仿宋_GB2312" w:eastAsia="仿宋_GB2312" w:hAnsi="宋体" w:hint="eastAsia"/>
          <w:color w:val="000000" w:themeColor="text1"/>
          <w:sz w:val="32"/>
          <w:szCs w:val="32"/>
        </w:rPr>
        <w:t>、</w:t>
      </w:r>
      <w:r w:rsidR="00F322D8" w:rsidRPr="00F322D8">
        <w:rPr>
          <w:rFonts w:ascii="仿宋" w:eastAsia="仿宋" w:hAnsi="仿宋" w:cs="宋体" w:hint="eastAsia"/>
          <w:color w:val="000000" w:themeColor="text1"/>
          <w:kern w:val="0"/>
          <w:sz w:val="32"/>
          <w:szCs w:val="32"/>
          <w:bdr w:val="none" w:sz="0" w:space="0" w:color="auto" w:frame="1"/>
        </w:rPr>
        <w:t>新闻发布会等渠道，采用直播、图文、短视频等多种</w:t>
      </w:r>
      <w:r w:rsidR="00B3470B">
        <w:rPr>
          <w:rFonts w:ascii="仿宋" w:eastAsia="仿宋" w:hAnsi="仿宋" w:cs="宋体" w:hint="eastAsia"/>
          <w:color w:val="000000" w:themeColor="text1"/>
          <w:kern w:val="0"/>
          <w:sz w:val="32"/>
          <w:szCs w:val="32"/>
          <w:bdr w:val="none" w:sz="0" w:space="0" w:color="auto" w:frame="1"/>
        </w:rPr>
        <w:t>形式</w:t>
      </w:r>
      <w:r w:rsidR="00F322D8" w:rsidRPr="00F322D8">
        <w:rPr>
          <w:rFonts w:ascii="仿宋" w:eastAsia="仿宋" w:hAnsi="仿宋" w:cs="宋体" w:hint="eastAsia"/>
          <w:color w:val="000000" w:themeColor="text1"/>
          <w:kern w:val="0"/>
          <w:sz w:val="32"/>
          <w:szCs w:val="32"/>
          <w:bdr w:val="none" w:sz="0" w:space="0" w:color="auto" w:frame="1"/>
        </w:rPr>
        <w:t>，</w:t>
      </w:r>
      <w:r w:rsidR="00F322D8" w:rsidRPr="00F322D8">
        <w:rPr>
          <w:rFonts w:ascii="仿宋_GB2312" w:eastAsia="仿宋_GB2312" w:hAnsi="宋体" w:hint="eastAsia"/>
          <w:color w:val="000000" w:themeColor="text1"/>
          <w:sz w:val="32"/>
          <w:szCs w:val="32"/>
        </w:rPr>
        <w:t>及时发布气象</w:t>
      </w:r>
      <w:r w:rsidR="00B3470B">
        <w:rPr>
          <w:rFonts w:ascii="仿宋_GB2312" w:eastAsia="仿宋_GB2312" w:hAnsi="宋体" w:hint="eastAsia"/>
          <w:color w:val="000000" w:themeColor="text1"/>
          <w:sz w:val="32"/>
          <w:szCs w:val="32"/>
        </w:rPr>
        <w:t>服务</w:t>
      </w:r>
      <w:r w:rsidR="00F322D8" w:rsidRPr="00F322D8">
        <w:rPr>
          <w:rFonts w:ascii="仿宋_GB2312" w:eastAsia="仿宋_GB2312" w:hAnsi="宋体" w:hint="eastAsia"/>
          <w:color w:val="000000" w:themeColor="text1"/>
          <w:sz w:val="32"/>
          <w:szCs w:val="32"/>
        </w:rPr>
        <w:t>信息</w:t>
      </w:r>
      <w:r w:rsidR="00F322D8" w:rsidRPr="00F322D8">
        <w:rPr>
          <w:rFonts w:ascii="仿宋" w:eastAsia="仿宋" w:hAnsi="仿宋" w:cs="宋体" w:hint="eastAsia"/>
          <w:color w:val="000000" w:themeColor="text1"/>
          <w:kern w:val="0"/>
          <w:sz w:val="32"/>
          <w:szCs w:val="32"/>
          <w:bdr w:val="none" w:sz="0" w:space="0" w:color="auto" w:frame="1"/>
        </w:rPr>
        <w:t>；充分利用</w:t>
      </w:r>
      <w:r w:rsidR="00F322D8" w:rsidRPr="00F322D8">
        <w:rPr>
          <w:rFonts w:ascii="仿宋_GB2312" w:eastAsia="仿宋_GB2312" w:hAnsi="宋体" w:cs="宋体" w:hint="eastAsia"/>
          <w:color w:val="000000" w:themeColor="text1"/>
          <w:kern w:val="0"/>
          <w:sz w:val="32"/>
          <w:szCs w:val="32"/>
        </w:rPr>
        <w:t xml:space="preserve">世界气象日、防灾减灾宣传周、 </w:t>
      </w:r>
      <w:r w:rsidR="00F322D8">
        <w:rPr>
          <w:rFonts w:ascii="仿宋_GB2312" w:eastAsia="仿宋_GB2312" w:hAnsi="宋体" w:cs="宋体" w:hint="eastAsia"/>
          <w:color w:val="000000" w:themeColor="text1"/>
          <w:kern w:val="0"/>
          <w:sz w:val="32"/>
          <w:szCs w:val="32"/>
        </w:rPr>
        <w:t>科技活动周等</w:t>
      </w:r>
      <w:r w:rsidR="00F322D8" w:rsidRPr="00F322D8">
        <w:rPr>
          <w:rFonts w:ascii="仿宋_GB2312" w:eastAsia="仿宋_GB2312" w:hAnsi="宋体" w:cs="宋体" w:hint="eastAsia"/>
          <w:color w:val="000000" w:themeColor="text1"/>
          <w:kern w:val="0"/>
          <w:sz w:val="32"/>
          <w:szCs w:val="32"/>
        </w:rPr>
        <w:t>专题活动</w:t>
      </w:r>
      <w:r w:rsidR="00F322D8" w:rsidRPr="00F322D8">
        <w:rPr>
          <w:rFonts w:ascii="仿宋" w:eastAsia="仿宋" w:hAnsi="仿宋" w:cs="宋体" w:hint="eastAsia"/>
          <w:color w:val="000000" w:themeColor="text1"/>
          <w:kern w:val="0"/>
          <w:sz w:val="32"/>
          <w:szCs w:val="32"/>
          <w:bdr w:val="none" w:sz="0" w:space="0" w:color="auto" w:frame="1"/>
        </w:rPr>
        <w:t>，</w:t>
      </w:r>
      <w:r w:rsidR="00F322D8">
        <w:rPr>
          <w:rFonts w:ascii="仿宋" w:eastAsia="仿宋" w:hAnsi="仿宋" w:cs="宋体" w:hint="eastAsia"/>
          <w:color w:val="000000" w:themeColor="text1"/>
          <w:kern w:val="0"/>
          <w:sz w:val="32"/>
          <w:szCs w:val="32"/>
          <w:bdr w:val="none" w:sz="0" w:space="0" w:color="auto" w:frame="1"/>
        </w:rPr>
        <w:t>面对面回答群众关切。</w:t>
      </w:r>
      <w:r w:rsidR="00F322D8">
        <w:rPr>
          <w:rFonts w:ascii="仿宋" w:eastAsia="仿宋" w:hAnsi="仿宋" w:cs="宋体" w:hint="eastAsia"/>
          <w:color w:val="FF0000"/>
          <w:kern w:val="0"/>
          <w:sz w:val="32"/>
          <w:szCs w:val="32"/>
          <w:bdr w:val="none" w:sz="0" w:space="0" w:color="auto" w:frame="1"/>
        </w:rPr>
        <w:t xml:space="preserve"> </w:t>
      </w:r>
    </w:p>
    <w:p w:rsidR="0092268A" w:rsidRPr="00105C54" w:rsidRDefault="00F322D8" w:rsidP="00F322D8">
      <w:pPr>
        <w:widowControl/>
        <w:shd w:val="clear" w:color="auto" w:fill="FFFFFF"/>
        <w:ind w:firstLineChars="200" w:firstLine="640"/>
        <w:rPr>
          <w:rFonts w:ascii="宋体" w:eastAsia="宋体" w:hAnsi="宋体" w:cs="宋体"/>
          <w:color w:val="333333"/>
          <w:kern w:val="0"/>
          <w:sz w:val="24"/>
          <w:szCs w:val="24"/>
        </w:rPr>
      </w:pPr>
      <w:r w:rsidRPr="00F322D8">
        <w:rPr>
          <w:rFonts w:ascii="仿宋" w:eastAsia="仿宋" w:hAnsi="仿宋" w:cs="宋体" w:hint="eastAsia"/>
          <w:color w:val="000000" w:themeColor="text1"/>
          <w:kern w:val="0"/>
          <w:sz w:val="32"/>
          <w:szCs w:val="32"/>
          <w:bdr w:val="none" w:sz="0" w:space="0" w:color="auto" w:frame="1"/>
        </w:rPr>
        <w:t>六是继续深化</w:t>
      </w:r>
      <w:proofErr w:type="gramStart"/>
      <w:r w:rsidRPr="00F322D8">
        <w:rPr>
          <w:rFonts w:ascii="仿宋" w:eastAsia="仿宋" w:hAnsi="仿宋" w:cs="宋体" w:hint="eastAsia"/>
          <w:color w:val="000000" w:themeColor="text1"/>
          <w:kern w:val="0"/>
          <w:sz w:val="32"/>
          <w:szCs w:val="32"/>
          <w:bdr w:val="none" w:sz="0" w:space="0" w:color="auto" w:frame="1"/>
        </w:rPr>
        <w:t>放管服改革</w:t>
      </w:r>
      <w:proofErr w:type="gramEnd"/>
      <w:r w:rsidRPr="00F322D8">
        <w:rPr>
          <w:rFonts w:ascii="仿宋" w:eastAsia="仿宋" w:hAnsi="仿宋" w:cs="宋体" w:hint="eastAsia"/>
          <w:color w:val="000000" w:themeColor="text1"/>
          <w:kern w:val="0"/>
          <w:sz w:val="32"/>
          <w:szCs w:val="32"/>
          <w:bdr w:val="none" w:sz="0" w:space="0" w:color="auto" w:frame="1"/>
        </w:rPr>
        <w:t>。积极贯彻</w:t>
      </w:r>
      <w:proofErr w:type="gramStart"/>
      <w:r w:rsidRPr="00F322D8">
        <w:rPr>
          <w:rFonts w:ascii="仿宋" w:eastAsia="仿宋" w:hAnsi="仿宋" w:cs="宋体" w:hint="eastAsia"/>
          <w:color w:val="000000" w:themeColor="text1"/>
          <w:kern w:val="0"/>
          <w:sz w:val="32"/>
          <w:szCs w:val="32"/>
          <w:bdr w:val="none" w:sz="0" w:space="0" w:color="auto" w:frame="1"/>
        </w:rPr>
        <w:t>落实减证便民</w:t>
      </w:r>
      <w:proofErr w:type="gramEnd"/>
      <w:r w:rsidRPr="00F322D8">
        <w:rPr>
          <w:rFonts w:ascii="仿宋" w:eastAsia="仿宋" w:hAnsi="仿宋" w:cs="宋体" w:hint="eastAsia"/>
          <w:color w:val="000000" w:themeColor="text1"/>
          <w:kern w:val="0"/>
          <w:sz w:val="32"/>
          <w:szCs w:val="32"/>
          <w:bdr w:val="none" w:sz="0" w:space="0" w:color="auto" w:frame="1"/>
        </w:rPr>
        <w:t>、优化服务的决策部署，在开展行政审批时，</w:t>
      </w:r>
      <w:r>
        <w:rPr>
          <w:rFonts w:ascii="仿宋" w:eastAsia="仿宋" w:hAnsi="仿宋" w:cs="宋体" w:hint="eastAsia"/>
          <w:color w:val="000000" w:themeColor="text1"/>
          <w:kern w:val="0"/>
          <w:sz w:val="32"/>
          <w:szCs w:val="32"/>
          <w:bdr w:val="none" w:sz="0" w:space="0" w:color="auto" w:frame="1"/>
        </w:rPr>
        <w:t>简化或</w:t>
      </w:r>
      <w:r w:rsidRPr="00F322D8">
        <w:rPr>
          <w:rFonts w:ascii="仿宋" w:eastAsia="仿宋" w:hAnsi="仿宋" w:cs="宋体" w:hint="eastAsia"/>
          <w:color w:val="000000" w:themeColor="text1"/>
          <w:kern w:val="0"/>
          <w:sz w:val="32"/>
          <w:szCs w:val="32"/>
          <w:bdr w:val="none" w:sz="0" w:space="0" w:color="auto" w:frame="1"/>
        </w:rPr>
        <w:t>取消</w:t>
      </w:r>
      <w:r>
        <w:rPr>
          <w:rFonts w:ascii="仿宋" w:eastAsia="仿宋" w:hAnsi="仿宋" w:cs="宋体" w:hint="eastAsia"/>
          <w:color w:val="000000" w:themeColor="text1"/>
          <w:kern w:val="0"/>
          <w:sz w:val="32"/>
          <w:szCs w:val="32"/>
          <w:bdr w:val="none" w:sz="0" w:space="0" w:color="auto" w:frame="1"/>
        </w:rPr>
        <w:t>了共</w:t>
      </w:r>
      <w:r w:rsidRPr="00F322D8">
        <w:rPr>
          <w:rFonts w:ascii="仿宋" w:eastAsia="仿宋" w:hAnsi="仿宋" w:cs="宋体"/>
          <w:color w:val="000000" w:themeColor="text1"/>
          <w:kern w:val="0"/>
          <w:sz w:val="32"/>
          <w:szCs w:val="32"/>
          <w:bdr w:val="none" w:sz="0" w:space="0" w:color="auto" w:frame="1"/>
        </w:rPr>
        <w:t>11</w:t>
      </w:r>
      <w:r w:rsidRPr="00F322D8">
        <w:rPr>
          <w:rFonts w:ascii="仿宋" w:eastAsia="仿宋" w:hAnsi="仿宋" w:cs="宋体" w:hint="eastAsia"/>
          <w:color w:val="000000" w:themeColor="text1"/>
          <w:kern w:val="0"/>
          <w:sz w:val="32"/>
          <w:szCs w:val="32"/>
          <w:bdr w:val="none" w:sz="0" w:space="0" w:color="auto" w:frame="1"/>
        </w:rPr>
        <w:t>项证明事项。大力推进工程建设项目审批制度改革，组织全省气象部门做好防雷装置施工图联审和竣工联合验收。积极推进企业和群众办事事项全省标准化，实现同一事项全省无差别受理、同标准办理。</w:t>
      </w:r>
    </w:p>
    <w:p w:rsidR="0092268A" w:rsidRPr="0054576C" w:rsidRDefault="0092268A" w:rsidP="0092268A">
      <w:pPr>
        <w:widowControl/>
        <w:shd w:val="clear" w:color="auto" w:fill="FFFFFF"/>
        <w:spacing w:after="240"/>
        <w:ind w:firstLine="480"/>
        <w:rPr>
          <w:rFonts w:ascii="仿宋" w:eastAsia="仿宋" w:hAnsi="仿宋" w:cs="宋体"/>
          <w:b/>
          <w:color w:val="333333"/>
          <w:kern w:val="0"/>
          <w:sz w:val="32"/>
          <w:szCs w:val="32"/>
        </w:rPr>
      </w:pPr>
      <w:r w:rsidRPr="0054576C">
        <w:rPr>
          <w:rFonts w:ascii="仿宋" w:eastAsia="仿宋" w:hAnsi="仿宋" w:cs="宋体" w:hint="eastAsia"/>
          <w:b/>
          <w:bCs/>
          <w:color w:val="333333"/>
          <w:kern w:val="0"/>
          <w:sz w:val="32"/>
          <w:szCs w:val="32"/>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92268A" w:rsidRPr="00105C54" w:rsidTr="00457CD4">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第二十条第（一）项</w:t>
            </w:r>
          </w:p>
        </w:tc>
      </w:tr>
      <w:tr w:rsidR="0092268A" w:rsidRPr="00105C54" w:rsidTr="00457CD4">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对外公开总数量</w:t>
            </w:r>
          </w:p>
        </w:tc>
      </w:tr>
      <w:tr w:rsidR="0092268A" w:rsidRPr="00105C54" w:rsidTr="00457CD4">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063DE3" w:rsidP="00457CD4">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13</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063DE3" w:rsidP="003013F3">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14</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063DE3" w:rsidP="00457CD4">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47</w:t>
            </w:r>
          </w:p>
        </w:tc>
      </w:tr>
      <w:tr w:rsidR="0092268A" w:rsidRPr="00105C54" w:rsidTr="00457CD4">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063DE3" w:rsidP="00457CD4">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14</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063DE3" w:rsidP="00457CD4">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14</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063DE3" w:rsidP="00457CD4">
            <w:pPr>
              <w:widowControl/>
              <w:jc w:val="left"/>
              <w:rPr>
                <w:rFonts w:ascii="宋体" w:eastAsia="宋体" w:hAnsi="宋体" w:cs="宋体"/>
                <w:kern w:val="0"/>
                <w:sz w:val="24"/>
                <w:szCs w:val="24"/>
              </w:rPr>
            </w:pPr>
            <w:r>
              <w:rPr>
                <w:rFonts w:ascii="宋体" w:eastAsia="宋体" w:hAnsi="宋体" w:cs="宋体" w:hint="eastAsia"/>
                <w:color w:val="000000"/>
                <w:kern w:val="0"/>
                <w:sz w:val="20"/>
                <w:szCs w:val="20"/>
              </w:rPr>
              <w:t>26</w:t>
            </w:r>
          </w:p>
        </w:tc>
      </w:tr>
      <w:tr w:rsidR="0092268A" w:rsidRPr="00105C54" w:rsidTr="00457CD4">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lastRenderedPageBreak/>
              <w:t>第二十条第（五）项</w:t>
            </w:r>
          </w:p>
        </w:tc>
      </w:tr>
      <w:tr w:rsidR="0092268A" w:rsidRPr="00105C54" w:rsidTr="00457CD4">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92268A" w:rsidRPr="00105C54" w:rsidTr="00457CD4">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373B1A">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063DE3">
              <w:rPr>
                <w:rFonts w:ascii="宋体" w:eastAsia="宋体" w:hAnsi="宋体" w:cs="宋体" w:hint="eastAsia"/>
                <w:color w:val="000000"/>
                <w:kern w:val="0"/>
                <w:sz w:val="20"/>
                <w:szCs w:val="20"/>
              </w:rPr>
              <w:t>90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373B1A">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063DE3">
              <w:rPr>
                <w:rFonts w:ascii="宋体" w:eastAsia="宋体" w:hAnsi="宋体" w:cs="宋体" w:hint="eastAsia"/>
                <w:color w:val="000000"/>
                <w:kern w:val="0"/>
                <w:sz w:val="20"/>
                <w:szCs w:val="20"/>
              </w:rPr>
              <w:t>107</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063DE3">
              <w:rPr>
                <w:rFonts w:ascii="宋体" w:eastAsia="宋体" w:hAnsi="宋体" w:cs="宋体" w:hint="eastAsia"/>
                <w:color w:val="000000"/>
                <w:kern w:val="0"/>
                <w:sz w:val="20"/>
                <w:szCs w:val="20"/>
              </w:rPr>
              <w:t>228</w:t>
            </w:r>
          </w:p>
        </w:tc>
      </w:tr>
      <w:tr w:rsidR="0092268A" w:rsidRPr="00105C54" w:rsidTr="00457CD4">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p>
        </w:tc>
      </w:tr>
      <w:tr w:rsidR="0092268A" w:rsidRPr="00105C54" w:rsidTr="00457CD4">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第二十条第（六）项</w:t>
            </w:r>
          </w:p>
        </w:tc>
      </w:tr>
      <w:tr w:rsidR="0092268A" w:rsidRPr="00105C54" w:rsidTr="00457CD4">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92268A" w:rsidRPr="00105C54" w:rsidTr="00457CD4">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063DE3">
              <w:rPr>
                <w:rFonts w:ascii="宋体" w:eastAsia="宋体" w:hAnsi="宋体" w:cs="宋体" w:hint="eastAsia"/>
                <w:color w:val="000000"/>
                <w:kern w:val="0"/>
                <w:sz w:val="20"/>
                <w:szCs w:val="20"/>
              </w:rPr>
              <w:t>24</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7C7A80">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7C7A80">
              <w:rPr>
                <w:rFonts w:ascii="宋体" w:eastAsia="宋体" w:hAnsi="宋体" w:cs="宋体" w:hint="eastAsia"/>
                <w:color w:val="000000"/>
                <w:kern w:val="0"/>
                <w:sz w:val="20"/>
                <w:szCs w:val="20"/>
              </w:rPr>
              <w:t>0</w:t>
            </w:r>
          </w:p>
        </w:tc>
      </w:tr>
      <w:tr w:rsidR="0092268A" w:rsidRPr="00105C54" w:rsidTr="00457CD4">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063DE3">
              <w:rPr>
                <w:rFonts w:ascii="宋体" w:eastAsia="宋体" w:hAnsi="宋体" w:cs="宋体" w:hint="eastAsia"/>
                <w:color w:val="000000"/>
                <w:kern w:val="0"/>
                <w:sz w:val="20"/>
                <w:szCs w:val="20"/>
              </w:rPr>
              <w:t>1</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7C7A80">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7C7A80">
              <w:rPr>
                <w:rFonts w:ascii="宋体" w:eastAsia="宋体" w:hAnsi="宋体" w:cs="宋体" w:hint="eastAsia"/>
                <w:color w:val="000000"/>
                <w:kern w:val="0"/>
                <w:sz w:val="20"/>
                <w:szCs w:val="20"/>
              </w:rPr>
              <w:t>0</w:t>
            </w:r>
          </w:p>
        </w:tc>
      </w:tr>
      <w:tr w:rsidR="0092268A" w:rsidRPr="00105C54" w:rsidTr="00457CD4">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第二十条第（八）项</w:t>
            </w:r>
          </w:p>
        </w:tc>
      </w:tr>
      <w:tr w:rsidR="0092268A" w:rsidRPr="00105C54" w:rsidTr="00457CD4">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r>
      <w:tr w:rsidR="0092268A" w:rsidRPr="00105C54" w:rsidTr="00457CD4">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7C7A80">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92268A" w:rsidRPr="00105C54" w:rsidRDefault="007C7A80" w:rsidP="00457CD4">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p>
        </w:tc>
      </w:tr>
      <w:tr w:rsidR="0092268A" w:rsidRPr="00105C54" w:rsidTr="00457CD4">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第二十条第（九）项</w:t>
            </w:r>
          </w:p>
        </w:tc>
      </w:tr>
      <w:tr w:rsidR="0092268A" w:rsidRPr="00105C54" w:rsidTr="00457CD4">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proofErr w:type="gramStart"/>
            <w:r w:rsidRPr="00105C54">
              <w:rPr>
                <w:rFonts w:ascii="宋体" w:eastAsia="宋体" w:hAnsi="宋体" w:cs="宋体" w:hint="eastAsia"/>
                <w:color w:val="000000"/>
                <w:kern w:val="0"/>
                <w:sz w:val="20"/>
                <w:szCs w:val="20"/>
              </w:rPr>
              <w:t>采购总</w:t>
            </w:r>
            <w:proofErr w:type="gramEnd"/>
            <w:r w:rsidRPr="00105C54">
              <w:rPr>
                <w:rFonts w:ascii="宋体" w:eastAsia="宋体" w:hAnsi="宋体" w:cs="宋体" w:hint="eastAsia"/>
                <w:color w:val="000000"/>
                <w:kern w:val="0"/>
                <w:sz w:val="20"/>
                <w:szCs w:val="20"/>
              </w:rPr>
              <w:t>金额</w:t>
            </w:r>
          </w:p>
        </w:tc>
      </w:tr>
      <w:tr w:rsidR="00063DE3" w:rsidRPr="00105C54" w:rsidTr="00457CD4">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063DE3" w:rsidRPr="003E1A54" w:rsidRDefault="00063DE3" w:rsidP="00457CD4">
            <w:pPr>
              <w:widowControl/>
              <w:jc w:val="left"/>
              <w:rPr>
                <w:rFonts w:ascii="宋体" w:eastAsia="宋体" w:hAnsi="宋体" w:cs="宋体"/>
                <w:color w:val="000000"/>
                <w:kern w:val="0"/>
                <w:sz w:val="20"/>
                <w:szCs w:val="20"/>
              </w:rPr>
            </w:pPr>
            <w:r w:rsidRPr="00105C54">
              <w:rPr>
                <w:rFonts w:ascii="宋体" w:eastAsia="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063DE3" w:rsidRDefault="00063DE3">
            <w:pPr>
              <w:jc w:val="center"/>
              <w:rPr>
                <w:rFonts w:ascii="宋体" w:eastAsia="宋体" w:hAnsi="宋体" w:cs="宋体"/>
                <w:sz w:val="24"/>
                <w:szCs w:val="24"/>
              </w:rPr>
            </w:pPr>
            <w:r>
              <w:rPr>
                <w:rFonts w:hint="eastAsia"/>
              </w:rPr>
              <w:t>199</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063DE3" w:rsidRDefault="00063DE3">
            <w:pPr>
              <w:jc w:val="center"/>
              <w:rPr>
                <w:rFonts w:ascii="宋体" w:eastAsia="宋体" w:hAnsi="宋体" w:cs="宋体"/>
                <w:sz w:val="24"/>
                <w:szCs w:val="24"/>
              </w:rPr>
            </w:pPr>
            <w:r>
              <w:rPr>
                <w:rFonts w:hint="eastAsia"/>
              </w:rPr>
              <w:t>3970.13</w:t>
            </w:r>
            <w:r w:rsidR="0054576C">
              <w:rPr>
                <w:rFonts w:hint="eastAsia"/>
              </w:rPr>
              <w:t>万元</w:t>
            </w:r>
          </w:p>
        </w:tc>
      </w:tr>
    </w:tbl>
    <w:p w:rsidR="0092268A" w:rsidRPr="0054576C" w:rsidRDefault="0092268A" w:rsidP="0092268A">
      <w:pPr>
        <w:widowControl/>
        <w:shd w:val="clear" w:color="auto" w:fill="FFFFFF"/>
        <w:spacing w:after="240"/>
        <w:ind w:firstLine="480"/>
        <w:rPr>
          <w:rFonts w:ascii="仿宋" w:eastAsia="仿宋" w:hAnsi="仿宋" w:cs="宋体"/>
          <w:b/>
          <w:color w:val="333333"/>
          <w:kern w:val="0"/>
          <w:sz w:val="32"/>
          <w:szCs w:val="32"/>
        </w:rPr>
      </w:pPr>
      <w:r w:rsidRPr="0054576C">
        <w:rPr>
          <w:rFonts w:ascii="仿宋" w:eastAsia="仿宋" w:hAnsi="仿宋" w:cs="宋体" w:hint="eastAsia"/>
          <w:b/>
          <w:bCs/>
          <w:color w:val="333333"/>
          <w:kern w:val="0"/>
          <w:sz w:val="32"/>
          <w:szCs w:val="32"/>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6"/>
        <w:gridCol w:w="813"/>
        <w:gridCol w:w="755"/>
        <w:gridCol w:w="755"/>
        <w:gridCol w:w="813"/>
        <w:gridCol w:w="973"/>
        <w:gridCol w:w="711"/>
        <w:gridCol w:w="694"/>
      </w:tblGrid>
      <w:tr w:rsidR="0092268A" w:rsidRPr="00105C54" w:rsidTr="00CC0FE0">
        <w:trPr>
          <w:jc w:val="center"/>
        </w:trPr>
        <w:tc>
          <w:tcPr>
            <w:tcW w:w="3557"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（本列数据的勾</w:t>
            </w:r>
            <w:proofErr w:type="gramStart"/>
            <w:r w:rsidRPr="00105C54">
              <w:rPr>
                <w:rFonts w:ascii="宋体" w:eastAsia="宋体" w:hAnsi="宋体" w:cs="宋体" w:hint="eastAsia"/>
                <w:kern w:val="0"/>
                <w:sz w:val="20"/>
                <w:szCs w:val="20"/>
              </w:rPr>
              <w:t>稽</w:t>
            </w:r>
            <w:proofErr w:type="gramEnd"/>
            <w:r w:rsidRPr="00105C54">
              <w:rPr>
                <w:rFonts w:ascii="宋体" w:eastAsia="宋体" w:hAnsi="宋体" w:cs="宋体" w:hint="eastAsia"/>
                <w:kern w:val="0"/>
                <w:sz w:val="20"/>
                <w:szCs w:val="20"/>
              </w:rPr>
              <w:t>关系为：第一项加第二项之和，等于第三项加第四项之和）</w:t>
            </w:r>
          </w:p>
        </w:tc>
        <w:tc>
          <w:tcPr>
            <w:tcW w:w="551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申请人情况</w:t>
            </w:r>
          </w:p>
        </w:tc>
      </w:tr>
      <w:tr w:rsidR="0092268A" w:rsidRPr="00105C54" w:rsidTr="00CC0FE0">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81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法人或其他组织</w:t>
            </w:r>
          </w:p>
        </w:tc>
        <w:tc>
          <w:tcPr>
            <w:tcW w:w="69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r>
      <w:tr w:rsidR="0092268A" w:rsidRPr="00105C54" w:rsidTr="00CC0FE0">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r>
      <w:tr w:rsidR="00CC0FE0" w:rsidRPr="00105C54" w:rsidTr="00CC0FE0">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一、本年新收政府信息公开申请数量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r>
      <w:tr w:rsidR="00CC0FE0" w:rsidRPr="00105C54" w:rsidTr="00CC0FE0">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二、上年结转政府信息公开申请数量</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r>
      <w:tr w:rsidR="00CC0FE0" w:rsidRPr="00105C54" w:rsidTr="00CC0FE0">
        <w:trPr>
          <w:jc w:val="center"/>
        </w:trPr>
        <w:tc>
          <w:tcPr>
            <w:tcW w:w="61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三、本年度办理结果</w:t>
            </w: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center"/>
              <w:rPr>
                <w:rFonts w:ascii="宋体" w:eastAsia="宋体" w:hAnsi="宋体" w:cs="宋体"/>
                <w:kern w:val="0"/>
                <w:sz w:val="24"/>
                <w:szCs w:val="24"/>
              </w:rPr>
            </w:pPr>
          </w:p>
        </w:tc>
      </w:tr>
      <w:tr w:rsidR="00CC0FE0" w:rsidRPr="00105C54" w:rsidTr="00CC0FE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center"/>
              <w:rPr>
                <w:rFonts w:ascii="宋体" w:eastAsia="宋体" w:hAnsi="宋体" w:cs="宋体"/>
                <w:kern w:val="0"/>
                <w:sz w:val="24"/>
                <w:szCs w:val="24"/>
              </w:rPr>
            </w:pP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032740">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2086"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DE0D79">
              <w:rPr>
                <w:rFonts w:ascii="Calibri" w:eastAsia="宋体" w:hAnsi="Calibri" w:cs="Calibri"/>
                <w:kern w:val="0"/>
                <w:sz w:val="20"/>
                <w:szCs w:val="20"/>
              </w:rPr>
              <w:t> </w:t>
            </w:r>
            <w:r w:rsidRPr="00DE0D79">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2.没有现成信息需要另行制作</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3.补正后申请内容仍不明确</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85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（五）</w:t>
            </w:r>
            <w:proofErr w:type="gramStart"/>
            <w:r w:rsidRPr="00105C54">
              <w:rPr>
                <w:rFonts w:ascii="楷体" w:eastAsia="楷体" w:hAnsi="宋体" w:cs="宋体" w:hint="eastAsia"/>
                <w:kern w:val="0"/>
                <w:sz w:val="20"/>
                <w:szCs w:val="20"/>
              </w:rPr>
              <w:t>不予处理</w:t>
            </w:r>
            <w:proofErr w:type="gramEnd"/>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1.信访举报投诉类申请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3.要求提供公开出版物</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4.无正当理由大量反复申请</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AF469A">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08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5.要求行政机关确认或重新出具已获取信息</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06108">
              <w:rPr>
                <w:rFonts w:ascii="Calibri" w:eastAsia="宋体" w:hAnsi="Calibri" w:cs="Calibri"/>
                <w:kern w:val="0"/>
                <w:sz w:val="20"/>
                <w:szCs w:val="20"/>
              </w:rPr>
              <w:t> </w:t>
            </w:r>
            <w:r w:rsidRPr="00506108">
              <w:rPr>
                <w:rFonts w:ascii="Calibri" w:eastAsia="宋体" w:hAnsi="Calibri" w:cs="Calibri" w:hint="eastAsia"/>
                <w:kern w:val="0"/>
                <w:sz w:val="20"/>
                <w:szCs w:val="20"/>
              </w:rPr>
              <w:t>0</w:t>
            </w:r>
          </w:p>
        </w:tc>
      </w:tr>
      <w:tr w:rsidR="00CC0FE0" w:rsidRPr="00105C54" w:rsidTr="007E539E">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（六）其他处理</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20733">
              <w:rPr>
                <w:rFonts w:ascii="Calibri" w:eastAsia="宋体" w:hAnsi="Calibri" w:cs="Calibri"/>
                <w:kern w:val="0"/>
                <w:sz w:val="20"/>
                <w:szCs w:val="20"/>
              </w:rPr>
              <w:t> </w:t>
            </w:r>
            <w:r w:rsidRPr="00520733">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B307F3">
              <w:rPr>
                <w:rFonts w:ascii="Calibri" w:eastAsia="宋体" w:hAnsi="Calibri" w:cs="Calibri"/>
                <w:kern w:val="0"/>
                <w:sz w:val="20"/>
                <w:szCs w:val="20"/>
              </w:rPr>
              <w:t> </w:t>
            </w:r>
            <w:r w:rsidRPr="00B307F3">
              <w:rPr>
                <w:rFonts w:ascii="Calibri" w:eastAsia="宋体" w:hAnsi="Calibri" w:cs="Calibri" w:hint="eastAsia"/>
                <w:kern w:val="0"/>
                <w:sz w:val="20"/>
                <w:szCs w:val="20"/>
              </w:rPr>
              <w:t>0</w:t>
            </w:r>
          </w:p>
        </w:tc>
      </w:tr>
      <w:tr w:rsidR="00CC0FE0" w:rsidRPr="00105C54" w:rsidTr="007E539E">
        <w:trPr>
          <w:jc w:val="center"/>
        </w:trPr>
        <w:tc>
          <w:tcPr>
            <w:tcW w:w="0" w:type="auto"/>
            <w:vMerge/>
            <w:tcBorders>
              <w:top w:val="nil"/>
              <w:left w:val="single" w:sz="8" w:space="0" w:color="auto"/>
              <w:bottom w:val="single" w:sz="8" w:space="0" w:color="auto"/>
              <w:right w:val="single" w:sz="8" w:space="0" w:color="auto"/>
            </w:tcBorders>
            <w:vAlign w:val="center"/>
            <w:hideMark/>
          </w:tcPr>
          <w:p w:rsidR="00CC0FE0" w:rsidRPr="00105C54" w:rsidRDefault="00CC0FE0" w:rsidP="00457CD4">
            <w:pPr>
              <w:widowControl/>
              <w:jc w:val="left"/>
              <w:rPr>
                <w:rFonts w:ascii="宋体" w:eastAsia="宋体" w:hAnsi="宋体" w:cs="宋体"/>
                <w:kern w:val="0"/>
                <w:sz w:val="24"/>
                <w:szCs w:val="24"/>
              </w:rPr>
            </w:pPr>
          </w:p>
        </w:tc>
        <w:tc>
          <w:tcPr>
            <w:tcW w:w="294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（七）总计</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520733">
              <w:rPr>
                <w:rFonts w:ascii="Calibri" w:eastAsia="宋体" w:hAnsi="Calibri" w:cs="Calibri"/>
                <w:kern w:val="0"/>
                <w:sz w:val="20"/>
                <w:szCs w:val="20"/>
              </w:rPr>
              <w:t> </w:t>
            </w:r>
            <w:r w:rsidRPr="00520733">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B307F3">
              <w:rPr>
                <w:rFonts w:ascii="Calibri" w:eastAsia="宋体" w:hAnsi="Calibri" w:cs="Calibri"/>
                <w:kern w:val="0"/>
                <w:sz w:val="20"/>
                <w:szCs w:val="20"/>
              </w:rPr>
              <w:t> </w:t>
            </w:r>
            <w:r w:rsidRPr="00B307F3">
              <w:rPr>
                <w:rFonts w:ascii="Calibri" w:eastAsia="宋体" w:hAnsi="Calibri" w:cs="Calibri" w:hint="eastAsia"/>
                <w:kern w:val="0"/>
                <w:sz w:val="20"/>
                <w:szCs w:val="20"/>
              </w:rPr>
              <w:t>0</w:t>
            </w:r>
          </w:p>
        </w:tc>
      </w:tr>
      <w:tr w:rsidR="00CC0FE0" w:rsidRPr="00105C54" w:rsidTr="00AF469A">
        <w:trPr>
          <w:jc w:val="center"/>
        </w:trPr>
        <w:tc>
          <w:tcPr>
            <w:tcW w:w="3557"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四、结转下年度继续办理</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Pr>
                <w:rFonts w:ascii="Calibri" w:eastAsia="宋体" w:hAnsi="Calibri" w:cs="Calibri" w:hint="eastAsia"/>
                <w:kern w:val="0"/>
                <w:sz w:val="20"/>
                <w:szCs w:val="20"/>
              </w:rPr>
              <w:t>0</w:t>
            </w:r>
            <w:r w:rsidRPr="00105C54">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C0FE0" w:rsidRPr="00105C54" w:rsidRDefault="00CC0FE0" w:rsidP="00457CD4">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c>
          <w:tcPr>
            <w:tcW w:w="694" w:type="dxa"/>
            <w:tcBorders>
              <w:top w:val="nil"/>
              <w:left w:val="nil"/>
              <w:bottom w:val="single" w:sz="8" w:space="0" w:color="auto"/>
              <w:right w:val="single" w:sz="8" w:space="0" w:color="auto"/>
            </w:tcBorders>
            <w:tcMar>
              <w:top w:w="0" w:type="dxa"/>
              <w:left w:w="108" w:type="dxa"/>
              <w:bottom w:w="0" w:type="dxa"/>
              <w:right w:w="108" w:type="dxa"/>
            </w:tcMar>
            <w:hideMark/>
          </w:tcPr>
          <w:p w:rsidR="00CC0FE0" w:rsidRDefault="00CC0FE0">
            <w:r w:rsidRPr="00790CD7">
              <w:rPr>
                <w:rFonts w:ascii="Calibri" w:eastAsia="宋体" w:hAnsi="Calibri" w:cs="Calibri"/>
                <w:kern w:val="0"/>
                <w:sz w:val="20"/>
                <w:szCs w:val="20"/>
              </w:rPr>
              <w:t> </w:t>
            </w:r>
            <w:r w:rsidRPr="00790CD7">
              <w:rPr>
                <w:rFonts w:ascii="Calibri" w:eastAsia="宋体" w:hAnsi="Calibri" w:cs="Calibri" w:hint="eastAsia"/>
                <w:kern w:val="0"/>
                <w:sz w:val="20"/>
                <w:szCs w:val="20"/>
              </w:rPr>
              <w:t>0</w:t>
            </w:r>
          </w:p>
        </w:tc>
      </w:tr>
    </w:tbl>
    <w:p w:rsidR="0092268A" w:rsidRPr="0043373E" w:rsidRDefault="0092268A" w:rsidP="0092268A">
      <w:pPr>
        <w:widowControl/>
        <w:shd w:val="clear" w:color="auto" w:fill="FFFFFF"/>
        <w:ind w:firstLine="480"/>
        <w:rPr>
          <w:rFonts w:ascii="仿宋" w:eastAsia="仿宋" w:hAnsi="仿宋" w:cs="Arial"/>
          <w:b/>
          <w:color w:val="000000"/>
          <w:kern w:val="0"/>
          <w:sz w:val="32"/>
          <w:szCs w:val="32"/>
        </w:rPr>
      </w:pPr>
      <w:r w:rsidRPr="0043373E">
        <w:rPr>
          <w:rFonts w:ascii="仿宋" w:eastAsia="仿宋" w:hAnsi="仿宋" w:cs="Arial" w:hint="eastAsia"/>
          <w:b/>
          <w:color w:val="000000"/>
          <w:kern w:val="0"/>
          <w:sz w:val="32"/>
          <w:szCs w:val="32"/>
        </w:rPr>
        <w:t>四、政府信息公开行政复议、行政诉讼情况</w:t>
      </w:r>
    </w:p>
    <w:p w:rsidR="0092268A" w:rsidRPr="00663947" w:rsidRDefault="0092268A" w:rsidP="0092268A">
      <w:pPr>
        <w:widowControl/>
        <w:shd w:val="clear" w:color="auto" w:fill="FFFFFF"/>
        <w:ind w:firstLine="480"/>
        <w:rPr>
          <w:rFonts w:ascii="宋体" w:eastAsia="宋体" w:hAnsi="宋体" w:cs="宋体"/>
          <w:color w:val="333333"/>
          <w:kern w:val="0"/>
          <w:sz w:val="24"/>
          <w:szCs w:val="24"/>
        </w:rPr>
      </w:pP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92268A" w:rsidRPr="00105C54" w:rsidTr="00457CD4">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行政诉讼</w:t>
            </w:r>
          </w:p>
        </w:tc>
      </w:tr>
      <w:tr w:rsidR="0092268A" w:rsidRPr="00105C54" w:rsidTr="00457CD4">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复议后起诉</w:t>
            </w:r>
          </w:p>
        </w:tc>
      </w:tr>
      <w:tr w:rsidR="0092268A" w:rsidRPr="00105C54" w:rsidTr="00457CD4">
        <w:trPr>
          <w:jc w:val="center"/>
        </w:trPr>
        <w:tc>
          <w:tcPr>
            <w:tcW w:w="0" w:type="auto"/>
            <w:vMerge/>
            <w:tcBorders>
              <w:top w:val="nil"/>
              <w:left w:val="single" w:sz="8" w:space="0" w:color="auto"/>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92268A" w:rsidRPr="00105C54" w:rsidRDefault="0092268A" w:rsidP="00457CD4">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r>
      <w:tr w:rsidR="0092268A" w:rsidRPr="00105C54" w:rsidTr="00457CD4">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92268A" w:rsidRPr="00105C54" w:rsidRDefault="007C7A80" w:rsidP="00457CD4">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92268A" w:rsidRPr="00105C54">
              <w:rPr>
                <w:rFonts w:ascii="Calibri" w:eastAsia="宋体" w:hAnsi="Calibri" w:cs="Calibri"/>
                <w:kern w:val="0"/>
                <w:sz w:val="20"/>
                <w:szCs w:val="20"/>
              </w:rPr>
              <w:t> </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7C7A80">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7C7A80">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7C7A80" w:rsidP="00457CD4">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92268A" w:rsidRPr="00105C54">
              <w:rPr>
                <w:rFonts w:ascii="Calibri" w:eastAsia="宋体" w:hAnsi="Calibri" w:cs="Calibri"/>
                <w:kern w:val="0"/>
                <w:sz w:val="20"/>
                <w:szCs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7C7A80">
              <w:rPr>
                <w:rFonts w:ascii="Calibri" w:eastAsia="宋体" w:hAnsi="Calibri" w:cs="Calibri"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7C7A80" w:rsidP="00457CD4">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92268A"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7C7A80">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7C7A80">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7C7A80">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7C7A80">
              <w:rPr>
                <w:rFonts w:ascii="宋体" w:eastAsia="宋体" w:hAnsi="宋体" w:cs="宋体" w:hint="eastAsia"/>
                <w:color w:val="000000"/>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7C7A80">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7C7A80">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7C7A80">
              <w:rPr>
                <w:rFonts w:ascii="宋体" w:eastAsia="宋体" w:hAnsi="宋体" w:cs="宋体" w:hint="eastAsia"/>
                <w:color w:val="000000"/>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92268A" w:rsidP="00457CD4">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7C7A80">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92268A" w:rsidRPr="00105C54" w:rsidRDefault="007C7A80" w:rsidP="00457CD4">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F322D8" w:rsidRDefault="0092268A" w:rsidP="00F322D8">
      <w:pPr>
        <w:widowControl/>
        <w:shd w:val="clear" w:color="auto" w:fill="FFFFFF"/>
        <w:ind w:firstLineChars="200" w:firstLine="643"/>
        <w:rPr>
          <w:rFonts w:ascii="仿宋" w:eastAsia="仿宋" w:hAnsi="仿宋" w:cs="Arial"/>
          <w:b/>
          <w:color w:val="000000"/>
          <w:kern w:val="0"/>
          <w:sz w:val="32"/>
          <w:szCs w:val="32"/>
        </w:rPr>
      </w:pPr>
      <w:r w:rsidRPr="00F322D8">
        <w:rPr>
          <w:rFonts w:ascii="仿宋" w:eastAsia="仿宋" w:hAnsi="仿宋" w:cs="Arial" w:hint="eastAsia"/>
          <w:b/>
          <w:color w:val="000000"/>
          <w:kern w:val="0"/>
          <w:sz w:val="32"/>
          <w:szCs w:val="32"/>
        </w:rPr>
        <w:t>五、存在的主要问题及改进情况</w:t>
      </w:r>
    </w:p>
    <w:p w:rsidR="00F322D8" w:rsidRPr="00F322D8" w:rsidRDefault="00F322D8" w:rsidP="00F322D8">
      <w:pPr>
        <w:widowControl/>
        <w:shd w:val="clear" w:color="auto" w:fill="FFFFFF"/>
        <w:ind w:firstLineChars="200" w:firstLine="640"/>
        <w:rPr>
          <w:rFonts w:ascii="宋体" w:eastAsia="宋体" w:hAnsi="宋体" w:cs="宋体"/>
          <w:b/>
          <w:color w:val="333333"/>
          <w:kern w:val="0"/>
          <w:sz w:val="24"/>
          <w:szCs w:val="24"/>
        </w:rPr>
      </w:pPr>
      <w:r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w:t>
      </w:r>
      <w:r w:rsidR="00B3470B">
        <w:rPr>
          <w:rFonts w:ascii="仿宋" w:eastAsia="仿宋" w:hAnsi="仿宋" w:cs="Arial" w:hint="eastAsia"/>
          <w:color w:val="000000"/>
          <w:kern w:val="0"/>
          <w:sz w:val="32"/>
          <w:szCs w:val="32"/>
        </w:rPr>
        <w:t>部门</w:t>
      </w:r>
      <w:r w:rsidRPr="00476973">
        <w:rPr>
          <w:rFonts w:ascii="仿宋" w:eastAsia="仿宋" w:hAnsi="仿宋" w:cs="Arial"/>
          <w:color w:val="000000"/>
          <w:kern w:val="0"/>
          <w:sz w:val="32"/>
          <w:szCs w:val="32"/>
        </w:rPr>
        <w:t>政府信息公开工作主要存在以下</w:t>
      </w:r>
      <w:r>
        <w:rPr>
          <w:rFonts w:ascii="仿宋" w:eastAsia="仿宋" w:hAnsi="仿宋" w:cs="Arial" w:hint="eastAsia"/>
          <w:color w:val="000000"/>
          <w:kern w:val="0"/>
          <w:sz w:val="32"/>
          <w:szCs w:val="32"/>
        </w:rPr>
        <w:t>主要</w:t>
      </w:r>
      <w:r w:rsidRPr="00476973">
        <w:rPr>
          <w:rFonts w:ascii="仿宋" w:eastAsia="仿宋" w:hAnsi="仿宋" w:cs="Arial"/>
          <w:color w:val="000000"/>
          <w:kern w:val="0"/>
          <w:sz w:val="32"/>
          <w:szCs w:val="32"/>
        </w:rPr>
        <w:t>问题：一是政策解读</w:t>
      </w:r>
      <w:r w:rsidR="0043373E">
        <w:rPr>
          <w:rFonts w:ascii="仿宋" w:eastAsia="仿宋" w:hAnsi="仿宋" w:cs="Arial" w:hint="eastAsia"/>
          <w:color w:val="000000"/>
          <w:kern w:val="0"/>
          <w:sz w:val="32"/>
          <w:szCs w:val="32"/>
        </w:rPr>
        <w:t>能</w:t>
      </w:r>
      <w:r w:rsidRPr="00476973">
        <w:rPr>
          <w:rFonts w:ascii="仿宋" w:eastAsia="仿宋" w:hAnsi="仿宋" w:cs="Arial"/>
          <w:color w:val="000000"/>
          <w:kern w:val="0"/>
          <w:sz w:val="32"/>
          <w:szCs w:val="32"/>
        </w:rPr>
        <w:t>力</w:t>
      </w:r>
      <w:r>
        <w:rPr>
          <w:rFonts w:ascii="仿宋" w:eastAsia="仿宋" w:hAnsi="仿宋" w:cs="Arial" w:hint="eastAsia"/>
          <w:color w:val="000000"/>
          <w:kern w:val="0"/>
          <w:sz w:val="32"/>
          <w:szCs w:val="32"/>
        </w:rPr>
        <w:t>相对</w:t>
      </w:r>
      <w:r w:rsidRPr="00476973">
        <w:rPr>
          <w:rFonts w:ascii="仿宋" w:eastAsia="仿宋" w:hAnsi="仿宋" w:cs="Arial"/>
          <w:color w:val="000000"/>
          <w:kern w:val="0"/>
          <w:sz w:val="32"/>
          <w:szCs w:val="32"/>
        </w:rPr>
        <w:t>比较薄弱，还没有做到政策发布和政策解读同步进行；二是</w:t>
      </w:r>
      <w:r w:rsidRPr="00476973">
        <w:rPr>
          <w:rFonts w:ascii="仿宋" w:eastAsia="仿宋" w:hAnsi="仿宋" w:cs="Arial" w:hint="eastAsia"/>
          <w:color w:val="000000"/>
          <w:kern w:val="0"/>
          <w:sz w:val="32"/>
          <w:szCs w:val="32"/>
        </w:rPr>
        <w:t>需要公开的信息还</w:t>
      </w:r>
      <w:r>
        <w:rPr>
          <w:rFonts w:ascii="仿宋" w:eastAsia="仿宋" w:hAnsi="仿宋" w:cs="Arial" w:hint="eastAsia"/>
          <w:color w:val="000000"/>
          <w:kern w:val="0"/>
          <w:sz w:val="32"/>
          <w:szCs w:val="32"/>
        </w:rPr>
        <w:t>存在</w:t>
      </w:r>
      <w:r w:rsidRPr="00476973">
        <w:rPr>
          <w:rFonts w:ascii="仿宋" w:eastAsia="仿宋" w:hAnsi="仿宋" w:cs="Arial" w:hint="eastAsia"/>
          <w:color w:val="000000"/>
          <w:kern w:val="0"/>
          <w:sz w:val="32"/>
          <w:szCs w:val="32"/>
        </w:rPr>
        <w:t>不够</w:t>
      </w:r>
      <w:r>
        <w:rPr>
          <w:rFonts w:ascii="仿宋" w:eastAsia="仿宋" w:hAnsi="仿宋" w:cs="Arial" w:hint="eastAsia"/>
          <w:color w:val="000000"/>
          <w:kern w:val="0"/>
          <w:sz w:val="32"/>
          <w:szCs w:val="32"/>
        </w:rPr>
        <w:t>及时和不够</w:t>
      </w:r>
      <w:r w:rsidRPr="00476973">
        <w:rPr>
          <w:rFonts w:ascii="仿宋" w:eastAsia="仿宋" w:hAnsi="仿宋" w:cs="Arial" w:hint="eastAsia"/>
          <w:color w:val="000000"/>
          <w:kern w:val="0"/>
          <w:sz w:val="32"/>
          <w:szCs w:val="32"/>
        </w:rPr>
        <w:t>全面</w:t>
      </w:r>
      <w:r>
        <w:rPr>
          <w:rFonts w:ascii="仿宋" w:eastAsia="仿宋" w:hAnsi="仿宋" w:cs="Arial" w:hint="eastAsia"/>
          <w:color w:val="000000"/>
          <w:kern w:val="0"/>
          <w:sz w:val="32"/>
          <w:szCs w:val="32"/>
        </w:rPr>
        <w:t>的现象</w:t>
      </w:r>
      <w:r w:rsidRPr="00476973">
        <w:rPr>
          <w:rFonts w:ascii="仿宋" w:eastAsia="仿宋" w:hAnsi="仿宋" w:cs="Arial"/>
          <w:color w:val="000000"/>
          <w:kern w:val="0"/>
          <w:sz w:val="32"/>
          <w:szCs w:val="32"/>
        </w:rPr>
        <w:t>；三是</w:t>
      </w:r>
      <w:r w:rsidRPr="00476973">
        <w:rPr>
          <w:rFonts w:ascii="仿宋" w:eastAsia="仿宋" w:hAnsi="仿宋" w:cs="Arial" w:hint="eastAsia"/>
          <w:color w:val="000000"/>
          <w:kern w:val="0"/>
          <w:sz w:val="32"/>
          <w:szCs w:val="32"/>
        </w:rPr>
        <w:t>吉林气象网站</w:t>
      </w:r>
      <w:r w:rsidRPr="00476973">
        <w:rPr>
          <w:rFonts w:ascii="仿宋" w:eastAsia="仿宋" w:hAnsi="仿宋" w:cs="Arial"/>
          <w:color w:val="000000"/>
          <w:kern w:val="0"/>
          <w:sz w:val="32"/>
          <w:szCs w:val="32"/>
        </w:rPr>
        <w:t>信息公开专栏</w:t>
      </w:r>
      <w:r w:rsidRPr="00476973">
        <w:rPr>
          <w:rFonts w:ascii="仿宋" w:eastAsia="仿宋" w:hAnsi="仿宋" w:cs="Arial" w:hint="eastAsia"/>
          <w:color w:val="000000"/>
          <w:kern w:val="0"/>
          <w:sz w:val="32"/>
          <w:szCs w:val="32"/>
        </w:rPr>
        <w:t>还需要根据新</w:t>
      </w:r>
      <w:r w:rsidR="00C64347">
        <w:rPr>
          <w:rFonts w:ascii="仿宋" w:eastAsia="仿宋" w:hAnsi="仿宋" w:cs="Arial" w:hint="eastAsia"/>
          <w:color w:val="000000"/>
          <w:kern w:val="0"/>
          <w:sz w:val="32"/>
          <w:szCs w:val="32"/>
        </w:rPr>
        <w:t>修订</w:t>
      </w:r>
      <w:bookmarkStart w:id="0" w:name="_GoBack"/>
      <w:bookmarkEnd w:id="0"/>
      <w:r w:rsidRPr="00476973">
        <w:rPr>
          <w:rFonts w:ascii="仿宋" w:eastAsia="仿宋" w:hAnsi="仿宋" w:cs="Arial" w:hint="eastAsia"/>
          <w:color w:val="000000"/>
          <w:kern w:val="0"/>
          <w:sz w:val="32"/>
          <w:szCs w:val="32"/>
        </w:rPr>
        <w:t>的</w:t>
      </w:r>
      <w:r w:rsidRPr="00476973">
        <w:rPr>
          <w:rFonts w:ascii="仿宋" w:eastAsia="仿宋" w:hAnsi="仿宋" w:hint="eastAsia"/>
          <w:sz w:val="32"/>
          <w:szCs w:val="32"/>
        </w:rPr>
        <w:t>《气象部门政府信息公开办法》及《气象部门政府信息主动公开基本目录》的要求，进一步</w:t>
      </w:r>
      <w:r w:rsidRPr="00476973">
        <w:rPr>
          <w:rFonts w:ascii="仿宋" w:eastAsia="仿宋" w:hAnsi="仿宋" w:cs="Arial"/>
          <w:color w:val="000000"/>
          <w:kern w:val="0"/>
          <w:sz w:val="32"/>
          <w:szCs w:val="32"/>
        </w:rPr>
        <w:t>完善</w:t>
      </w:r>
      <w:r>
        <w:rPr>
          <w:rFonts w:ascii="仿宋" w:eastAsia="仿宋" w:hAnsi="仿宋" w:cs="Arial" w:hint="eastAsia"/>
          <w:color w:val="000000"/>
          <w:kern w:val="0"/>
          <w:sz w:val="32"/>
          <w:szCs w:val="32"/>
        </w:rPr>
        <w:t>；四是对各单位的政府信息公开工作管理和指导力度还不够</w:t>
      </w:r>
    </w:p>
    <w:p w:rsidR="00F322D8" w:rsidRPr="00881C18" w:rsidRDefault="00F322D8" w:rsidP="00F322D8">
      <w:pPr>
        <w:widowControl/>
        <w:shd w:val="clear" w:color="auto" w:fill="FFFFFF"/>
        <w:jc w:val="left"/>
        <w:rPr>
          <w:rFonts w:ascii="Arial" w:eastAsia="宋体" w:hAnsi="Arial" w:cs="Arial"/>
          <w:color w:val="000000"/>
          <w:kern w:val="0"/>
          <w:sz w:val="24"/>
          <w:szCs w:val="24"/>
        </w:rPr>
      </w:pPr>
      <w:r w:rsidRPr="00881C18">
        <w:rPr>
          <w:rFonts w:ascii="Arial" w:eastAsia="宋体" w:hAnsi="Arial" w:cs="Arial"/>
          <w:color w:val="000000"/>
          <w:kern w:val="0"/>
          <w:sz w:val="24"/>
          <w:szCs w:val="24"/>
        </w:rPr>
        <w:lastRenderedPageBreak/>
        <w:t xml:space="preserve">　</w:t>
      </w:r>
      <w:r w:rsidRPr="00476973">
        <w:rPr>
          <w:rFonts w:ascii="仿宋" w:eastAsia="仿宋" w:hAnsi="仿宋" w:cs="Arial"/>
          <w:color w:val="000000"/>
          <w:kern w:val="0"/>
          <w:sz w:val="32"/>
          <w:szCs w:val="32"/>
        </w:rPr>
        <w:t xml:space="preserve">　</w:t>
      </w:r>
      <w:r>
        <w:rPr>
          <w:rFonts w:ascii="仿宋" w:eastAsia="仿宋" w:hAnsi="仿宋" w:cs="Arial" w:hint="eastAsia"/>
          <w:color w:val="000000"/>
          <w:kern w:val="0"/>
          <w:sz w:val="32"/>
          <w:szCs w:val="32"/>
        </w:rPr>
        <w:t xml:space="preserve"> </w:t>
      </w:r>
      <w:r w:rsidRPr="00476973">
        <w:rPr>
          <w:rFonts w:ascii="仿宋" w:eastAsia="仿宋" w:hAnsi="仿宋" w:cs="Arial"/>
          <w:color w:val="000000"/>
          <w:kern w:val="0"/>
          <w:sz w:val="32"/>
          <w:szCs w:val="32"/>
        </w:rPr>
        <w:t>2020年，</w:t>
      </w:r>
      <w:r w:rsidRPr="00476973">
        <w:rPr>
          <w:rFonts w:ascii="仿宋" w:eastAsia="仿宋" w:hAnsi="仿宋" w:cs="Arial" w:hint="eastAsia"/>
          <w:color w:val="000000"/>
          <w:kern w:val="0"/>
          <w:sz w:val="32"/>
          <w:szCs w:val="32"/>
        </w:rPr>
        <w:t>吉林省</w:t>
      </w:r>
      <w:r w:rsidRPr="00476973">
        <w:rPr>
          <w:rFonts w:ascii="仿宋" w:eastAsia="仿宋" w:hAnsi="仿宋" w:cs="Arial"/>
          <w:color w:val="000000"/>
          <w:kern w:val="0"/>
          <w:sz w:val="32"/>
          <w:szCs w:val="32"/>
        </w:rPr>
        <w:t>气象局将</w:t>
      </w:r>
      <w:r>
        <w:rPr>
          <w:rFonts w:ascii="仿宋" w:eastAsia="仿宋" w:hAnsi="仿宋" w:cs="Arial" w:hint="eastAsia"/>
          <w:color w:val="000000"/>
          <w:kern w:val="0"/>
          <w:sz w:val="32"/>
          <w:szCs w:val="32"/>
        </w:rPr>
        <w:t>进一步加强新《条例》的</w:t>
      </w:r>
      <w:r w:rsidR="0043373E">
        <w:rPr>
          <w:rFonts w:ascii="仿宋" w:eastAsia="仿宋" w:hAnsi="仿宋" w:cs="Arial" w:hint="eastAsia"/>
          <w:color w:val="000000"/>
          <w:kern w:val="0"/>
          <w:sz w:val="32"/>
          <w:szCs w:val="32"/>
        </w:rPr>
        <w:t>学习与</w:t>
      </w:r>
      <w:r>
        <w:rPr>
          <w:rFonts w:ascii="仿宋" w:eastAsia="仿宋" w:hAnsi="仿宋" w:cs="Arial" w:hint="eastAsia"/>
          <w:color w:val="000000"/>
          <w:kern w:val="0"/>
          <w:sz w:val="32"/>
          <w:szCs w:val="32"/>
        </w:rPr>
        <w:t>贯彻落实，按照中国气象局</w:t>
      </w:r>
      <w:r w:rsidR="0043373E">
        <w:rPr>
          <w:rFonts w:ascii="仿宋" w:eastAsia="仿宋" w:hAnsi="仿宋" w:cs="Arial" w:hint="eastAsia"/>
          <w:color w:val="000000"/>
          <w:kern w:val="0"/>
          <w:sz w:val="32"/>
          <w:szCs w:val="32"/>
        </w:rPr>
        <w:t>和省委、省政府</w:t>
      </w:r>
      <w:r w:rsidRPr="00476973">
        <w:rPr>
          <w:rFonts w:ascii="仿宋" w:eastAsia="仿宋" w:hAnsi="仿宋" w:cs="Arial" w:hint="eastAsia"/>
          <w:color w:val="000000"/>
          <w:kern w:val="0"/>
          <w:sz w:val="32"/>
          <w:szCs w:val="32"/>
        </w:rPr>
        <w:t>的要求</w:t>
      </w:r>
      <w:r w:rsidR="0043373E">
        <w:rPr>
          <w:rFonts w:ascii="仿宋" w:eastAsia="仿宋" w:hAnsi="仿宋" w:cs="Arial" w:hint="eastAsia"/>
          <w:color w:val="000000"/>
          <w:kern w:val="0"/>
          <w:sz w:val="32"/>
          <w:szCs w:val="32"/>
        </w:rPr>
        <w:t>，加强全部门统筹设计，</w:t>
      </w:r>
      <w:r>
        <w:rPr>
          <w:rFonts w:ascii="仿宋" w:eastAsia="仿宋" w:hAnsi="仿宋" w:cs="Arial" w:hint="eastAsia"/>
          <w:color w:val="000000"/>
          <w:kern w:val="0"/>
          <w:sz w:val="32"/>
          <w:szCs w:val="32"/>
        </w:rPr>
        <w:t>加大对所属各单位的</w:t>
      </w:r>
      <w:r w:rsidR="0043373E">
        <w:rPr>
          <w:rFonts w:ascii="仿宋" w:eastAsia="仿宋" w:hAnsi="仿宋" w:cs="Arial" w:hint="eastAsia"/>
          <w:color w:val="000000"/>
          <w:kern w:val="0"/>
          <w:sz w:val="32"/>
          <w:szCs w:val="32"/>
        </w:rPr>
        <w:t>垂直</w:t>
      </w:r>
      <w:r>
        <w:rPr>
          <w:rFonts w:ascii="仿宋" w:eastAsia="仿宋" w:hAnsi="仿宋" w:cs="Arial" w:hint="eastAsia"/>
          <w:color w:val="000000"/>
          <w:kern w:val="0"/>
          <w:sz w:val="32"/>
          <w:szCs w:val="32"/>
        </w:rPr>
        <w:t>业务指导与检查，推进全省气象部门政府信息公开工作开创新局面。</w:t>
      </w:r>
    </w:p>
    <w:p w:rsidR="0092268A" w:rsidRDefault="0092268A" w:rsidP="0092268A">
      <w:pPr>
        <w:widowControl/>
        <w:shd w:val="clear" w:color="auto" w:fill="FFFFFF"/>
        <w:ind w:firstLine="480"/>
        <w:rPr>
          <w:rFonts w:ascii="仿宋" w:eastAsia="仿宋" w:hAnsi="仿宋" w:cs="Arial"/>
          <w:color w:val="000000"/>
          <w:kern w:val="0"/>
          <w:sz w:val="32"/>
          <w:szCs w:val="32"/>
        </w:rPr>
      </w:pPr>
      <w:r w:rsidRPr="00F322D8">
        <w:rPr>
          <w:rFonts w:ascii="仿宋" w:eastAsia="仿宋" w:hAnsi="仿宋" w:cs="Arial" w:hint="eastAsia"/>
          <w:color w:val="000000"/>
          <w:kern w:val="0"/>
          <w:sz w:val="32"/>
          <w:szCs w:val="32"/>
        </w:rPr>
        <w:t>六、其他需要报告的事项</w:t>
      </w:r>
    </w:p>
    <w:p w:rsidR="00F322D8" w:rsidRPr="00F322D8" w:rsidRDefault="00F322D8" w:rsidP="0092268A">
      <w:pPr>
        <w:widowControl/>
        <w:shd w:val="clear" w:color="auto" w:fill="FFFFFF"/>
        <w:ind w:firstLine="480"/>
        <w:rPr>
          <w:rFonts w:ascii="仿宋" w:eastAsia="仿宋" w:hAnsi="仿宋" w:cs="Arial"/>
          <w:color w:val="000000"/>
          <w:kern w:val="0"/>
          <w:sz w:val="32"/>
          <w:szCs w:val="32"/>
        </w:rPr>
      </w:pPr>
      <w:r>
        <w:rPr>
          <w:rFonts w:ascii="仿宋" w:eastAsia="仿宋" w:hAnsi="仿宋" w:cs="Arial" w:hint="eastAsia"/>
          <w:color w:val="000000"/>
          <w:kern w:val="0"/>
          <w:sz w:val="32"/>
          <w:szCs w:val="32"/>
        </w:rPr>
        <w:t>无。</w:t>
      </w:r>
    </w:p>
    <w:p w:rsidR="004B1E41" w:rsidRPr="0092268A" w:rsidRDefault="004B1E41"/>
    <w:sectPr w:rsidR="004B1E41" w:rsidRPr="009226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587F" w:rsidRDefault="0049587F" w:rsidP="007C7A80">
      <w:r>
        <w:separator/>
      </w:r>
    </w:p>
  </w:endnote>
  <w:endnote w:type="continuationSeparator" w:id="0">
    <w:p w:rsidR="0049587F" w:rsidRDefault="0049587F" w:rsidP="007C7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587F" w:rsidRDefault="0049587F" w:rsidP="007C7A80">
      <w:r>
        <w:separator/>
      </w:r>
    </w:p>
  </w:footnote>
  <w:footnote w:type="continuationSeparator" w:id="0">
    <w:p w:rsidR="0049587F" w:rsidRDefault="0049587F" w:rsidP="007C7A8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68A"/>
    <w:rsid w:val="000504B7"/>
    <w:rsid w:val="00063DE3"/>
    <w:rsid w:val="000911DD"/>
    <w:rsid w:val="000B7DCF"/>
    <w:rsid w:val="000D241E"/>
    <w:rsid w:val="000E07A3"/>
    <w:rsid w:val="001E0926"/>
    <w:rsid w:val="003013F3"/>
    <w:rsid w:val="00373B1A"/>
    <w:rsid w:val="00381D2B"/>
    <w:rsid w:val="003E1A54"/>
    <w:rsid w:val="0043373E"/>
    <w:rsid w:val="0049587F"/>
    <w:rsid w:val="004B1E41"/>
    <w:rsid w:val="004E1E75"/>
    <w:rsid w:val="0054576C"/>
    <w:rsid w:val="006D0D81"/>
    <w:rsid w:val="007A2C85"/>
    <w:rsid w:val="007C7A80"/>
    <w:rsid w:val="0092268A"/>
    <w:rsid w:val="009D5583"/>
    <w:rsid w:val="00B3470B"/>
    <w:rsid w:val="00C64347"/>
    <w:rsid w:val="00CC0FE0"/>
    <w:rsid w:val="00F322D8"/>
    <w:rsid w:val="00FA1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6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2268A"/>
    <w:rPr>
      <w:sz w:val="18"/>
      <w:szCs w:val="18"/>
    </w:rPr>
  </w:style>
  <w:style w:type="character" w:customStyle="1" w:styleId="Char">
    <w:name w:val="批注框文本 Char"/>
    <w:basedOn w:val="a0"/>
    <w:link w:val="a3"/>
    <w:uiPriority w:val="99"/>
    <w:semiHidden/>
    <w:rsid w:val="0092268A"/>
    <w:rPr>
      <w:sz w:val="18"/>
      <w:szCs w:val="18"/>
    </w:rPr>
  </w:style>
  <w:style w:type="paragraph" w:styleId="a4">
    <w:name w:val="header"/>
    <w:basedOn w:val="a"/>
    <w:link w:val="Char0"/>
    <w:uiPriority w:val="99"/>
    <w:unhideWhenUsed/>
    <w:rsid w:val="007C7A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C7A80"/>
    <w:rPr>
      <w:sz w:val="18"/>
      <w:szCs w:val="18"/>
    </w:rPr>
  </w:style>
  <w:style w:type="paragraph" w:styleId="a5">
    <w:name w:val="footer"/>
    <w:basedOn w:val="a"/>
    <w:link w:val="Char1"/>
    <w:uiPriority w:val="99"/>
    <w:unhideWhenUsed/>
    <w:rsid w:val="007C7A80"/>
    <w:pPr>
      <w:tabs>
        <w:tab w:val="center" w:pos="4153"/>
        <w:tab w:val="right" w:pos="8306"/>
      </w:tabs>
      <w:snapToGrid w:val="0"/>
      <w:jc w:val="left"/>
    </w:pPr>
    <w:rPr>
      <w:sz w:val="18"/>
      <w:szCs w:val="18"/>
    </w:rPr>
  </w:style>
  <w:style w:type="character" w:customStyle="1" w:styleId="Char1">
    <w:name w:val="页脚 Char"/>
    <w:basedOn w:val="a0"/>
    <w:link w:val="a5"/>
    <w:uiPriority w:val="99"/>
    <w:rsid w:val="007C7A80"/>
    <w:rPr>
      <w:sz w:val="18"/>
      <w:szCs w:val="18"/>
    </w:rPr>
  </w:style>
  <w:style w:type="character" w:styleId="a6">
    <w:name w:val="Hyperlink"/>
    <w:basedOn w:val="a0"/>
    <w:uiPriority w:val="99"/>
    <w:unhideWhenUsed/>
    <w:rsid w:val="001E0926"/>
    <w:rPr>
      <w:strike w:val="0"/>
      <w:dstrike w:val="0"/>
      <w:color w:val="000000"/>
      <w:u w:val="none"/>
      <w:effect w:val="none"/>
    </w:rPr>
  </w:style>
  <w:style w:type="paragraph" w:customStyle="1" w:styleId="CharCharCharChar">
    <w:name w:val="Char Char Char Char"/>
    <w:basedOn w:val="a7"/>
    <w:rsid w:val="000B7DCF"/>
    <w:pPr>
      <w:shd w:val="clear" w:color="auto" w:fill="000080"/>
    </w:pPr>
    <w:rPr>
      <w:rFonts w:ascii="Tahoma" w:hAnsi="Tahoma" w:cs="Tahoma"/>
      <w:sz w:val="24"/>
      <w:szCs w:val="24"/>
    </w:rPr>
  </w:style>
  <w:style w:type="paragraph" w:styleId="a7">
    <w:name w:val="Document Map"/>
    <w:basedOn w:val="a"/>
    <w:link w:val="Char2"/>
    <w:uiPriority w:val="99"/>
    <w:semiHidden/>
    <w:unhideWhenUsed/>
    <w:rsid w:val="000B7DCF"/>
    <w:rPr>
      <w:rFonts w:ascii="宋体" w:eastAsia="宋体"/>
      <w:sz w:val="18"/>
      <w:szCs w:val="18"/>
    </w:rPr>
  </w:style>
  <w:style w:type="character" w:customStyle="1" w:styleId="Char2">
    <w:name w:val="文档结构图 Char"/>
    <w:basedOn w:val="a0"/>
    <w:link w:val="a7"/>
    <w:uiPriority w:val="99"/>
    <w:semiHidden/>
    <w:rsid w:val="000B7DCF"/>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26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2268A"/>
    <w:rPr>
      <w:sz w:val="18"/>
      <w:szCs w:val="18"/>
    </w:rPr>
  </w:style>
  <w:style w:type="character" w:customStyle="1" w:styleId="Char">
    <w:name w:val="批注框文本 Char"/>
    <w:basedOn w:val="a0"/>
    <w:link w:val="a3"/>
    <w:uiPriority w:val="99"/>
    <w:semiHidden/>
    <w:rsid w:val="0092268A"/>
    <w:rPr>
      <w:sz w:val="18"/>
      <w:szCs w:val="18"/>
    </w:rPr>
  </w:style>
  <w:style w:type="paragraph" w:styleId="a4">
    <w:name w:val="header"/>
    <w:basedOn w:val="a"/>
    <w:link w:val="Char0"/>
    <w:uiPriority w:val="99"/>
    <w:unhideWhenUsed/>
    <w:rsid w:val="007C7A8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7C7A80"/>
    <w:rPr>
      <w:sz w:val="18"/>
      <w:szCs w:val="18"/>
    </w:rPr>
  </w:style>
  <w:style w:type="paragraph" w:styleId="a5">
    <w:name w:val="footer"/>
    <w:basedOn w:val="a"/>
    <w:link w:val="Char1"/>
    <w:uiPriority w:val="99"/>
    <w:unhideWhenUsed/>
    <w:rsid w:val="007C7A80"/>
    <w:pPr>
      <w:tabs>
        <w:tab w:val="center" w:pos="4153"/>
        <w:tab w:val="right" w:pos="8306"/>
      </w:tabs>
      <w:snapToGrid w:val="0"/>
      <w:jc w:val="left"/>
    </w:pPr>
    <w:rPr>
      <w:sz w:val="18"/>
      <w:szCs w:val="18"/>
    </w:rPr>
  </w:style>
  <w:style w:type="character" w:customStyle="1" w:styleId="Char1">
    <w:name w:val="页脚 Char"/>
    <w:basedOn w:val="a0"/>
    <w:link w:val="a5"/>
    <w:uiPriority w:val="99"/>
    <w:rsid w:val="007C7A80"/>
    <w:rPr>
      <w:sz w:val="18"/>
      <w:szCs w:val="18"/>
    </w:rPr>
  </w:style>
  <w:style w:type="character" w:styleId="a6">
    <w:name w:val="Hyperlink"/>
    <w:basedOn w:val="a0"/>
    <w:uiPriority w:val="99"/>
    <w:unhideWhenUsed/>
    <w:rsid w:val="001E0926"/>
    <w:rPr>
      <w:strike w:val="0"/>
      <w:dstrike w:val="0"/>
      <w:color w:val="000000"/>
      <w:u w:val="none"/>
      <w:effect w:val="none"/>
    </w:rPr>
  </w:style>
  <w:style w:type="paragraph" w:customStyle="1" w:styleId="CharCharCharChar">
    <w:name w:val="Char Char Char Char"/>
    <w:basedOn w:val="a7"/>
    <w:rsid w:val="000B7DCF"/>
    <w:pPr>
      <w:shd w:val="clear" w:color="auto" w:fill="000080"/>
    </w:pPr>
    <w:rPr>
      <w:rFonts w:ascii="Tahoma" w:hAnsi="Tahoma" w:cs="Tahoma"/>
      <w:sz w:val="24"/>
      <w:szCs w:val="24"/>
    </w:rPr>
  </w:style>
  <w:style w:type="paragraph" w:styleId="a7">
    <w:name w:val="Document Map"/>
    <w:basedOn w:val="a"/>
    <w:link w:val="Char2"/>
    <w:uiPriority w:val="99"/>
    <w:semiHidden/>
    <w:unhideWhenUsed/>
    <w:rsid w:val="000B7DCF"/>
    <w:rPr>
      <w:rFonts w:ascii="宋体" w:eastAsia="宋体"/>
      <w:sz w:val="18"/>
      <w:szCs w:val="18"/>
    </w:rPr>
  </w:style>
  <w:style w:type="character" w:customStyle="1" w:styleId="Char2">
    <w:name w:val="文档结构图 Char"/>
    <w:basedOn w:val="a0"/>
    <w:link w:val="a7"/>
    <w:uiPriority w:val="99"/>
    <w:semiHidden/>
    <w:rsid w:val="000B7DCF"/>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7096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jl.cma.gov.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472</Words>
  <Characters>2696</Characters>
  <Application>Microsoft Office Word</Application>
  <DocSecurity>0</DocSecurity>
  <Lines>22</Lines>
  <Paragraphs>6</Paragraphs>
  <ScaleCrop>false</ScaleCrop>
  <Company/>
  <LinksUpToDate>false</LinksUpToDate>
  <CharactersWithSpaces>3162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冯文翠(拟稿)</dc:creator>
  <cp:lastModifiedBy>冯文翠</cp:lastModifiedBy>
  <cp:revision>2</cp:revision>
  <cp:lastPrinted>2020-02-17T01:35:00Z</cp:lastPrinted>
  <dcterms:created xsi:type="dcterms:W3CDTF">2020-03-05T01:39:00Z</dcterms:created>
  <dcterms:modified xsi:type="dcterms:W3CDTF">2020-03-05T01:39:00Z</dcterms:modified>
</cp:coreProperties>
</file>